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FBE53" w14:textId="29858E41" w:rsidR="008A5C9A" w:rsidRPr="00F258A4" w:rsidRDefault="008A5C9A" w:rsidP="008A5C9A">
      <w:pPr>
        <w:pStyle w:val="Overskrift1"/>
        <w:rPr>
          <w:color w:val="2E74B5" w:themeColor="accent1" w:themeShade="BF"/>
        </w:rPr>
      </w:pPr>
      <w:r w:rsidRPr="00F258A4">
        <w:rPr>
          <w:noProof/>
          <w:color w:val="2E74B5" w:themeColor="accent1" w:themeShade="BF"/>
          <w:lang w:eastAsia="da-DK"/>
        </w:rPr>
        <w:drawing>
          <wp:anchor distT="0" distB="0" distL="114300" distR="114300" simplePos="0" relativeHeight="251659264" behindDoc="0" locked="0" layoutInCell="1" allowOverlap="1" wp14:anchorId="664553E3" wp14:editId="0CB00E39">
            <wp:simplePos x="0" y="0"/>
            <wp:positionH relativeFrom="page">
              <wp:posOffset>6457950</wp:posOffset>
            </wp:positionH>
            <wp:positionV relativeFrom="page">
              <wp:posOffset>542925</wp:posOffset>
            </wp:positionV>
            <wp:extent cx="352425" cy="600075"/>
            <wp:effectExtent l="0" t="0" r="9525" b="9525"/>
            <wp:wrapNone/>
            <wp:docPr id="19" name="Billede 19" descr="Logo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E74B5" w:themeColor="accent1" w:themeShade="BF"/>
        </w:rPr>
        <w:t xml:space="preserve">Tilsynsrapport over </w:t>
      </w:r>
      <w:r w:rsidRPr="00F258A4">
        <w:rPr>
          <w:color w:val="2E74B5" w:themeColor="accent1" w:themeShade="BF"/>
        </w:rPr>
        <w:t>pædagogisk tilsyn</w:t>
      </w:r>
    </w:p>
    <w:p w14:paraId="62FFBD8A" w14:textId="77777777" w:rsidR="008A5C9A" w:rsidRPr="008A5C9A" w:rsidRDefault="008A5C9A" w:rsidP="008A5C9A">
      <w:pPr>
        <w:spacing w:after="0" w:line="240" w:lineRule="auto"/>
        <w:rPr>
          <w:i/>
        </w:rPr>
      </w:pPr>
      <w:r w:rsidRPr="008A5C9A">
        <w:rPr>
          <w:i/>
        </w:rPr>
        <w:t>Konklusionen på det pædagogiske tilsyn i Hvidovre Kommune er udarbejdet på baggrund af:</w:t>
      </w:r>
    </w:p>
    <w:p w14:paraId="081737F2" w14:textId="77777777" w:rsidR="008A5C9A" w:rsidRPr="008A5C9A" w:rsidRDefault="008A5C9A" w:rsidP="008A5C9A">
      <w:pPr>
        <w:numPr>
          <w:ilvl w:val="0"/>
          <w:numId w:val="2"/>
        </w:numPr>
        <w:spacing w:after="0" w:line="240" w:lineRule="auto"/>
        <w:rPr>
          <w:i/>
        </w:rPr>
      </w:pPr>
      <w:r w:rsidRPr="008A5C9A">
        <w:rPr>
          <w:i/>
        </w:rPr>
        <w:t>observationsbesøg, hvor den tilsynsførende pædagogiske konsulent har observeret dagtilbuddets pædagogiske praksis</w:t>
      </w:r>
    </w:p>
    <w:p w14:paraId="7DC9E619" w14:textId="77777777" w:rsidR="008A5C9A" w:rsidRPr="008A5C9A" w:rsidRDefault="008A5C9A" w:rsidP="008A5C9A">
      <w:pPr>
        <w:numPr>
          <w:ilvl w:val="0"/>
          <w:numId w:val="2"/>
        </w:numPr>
        <w:spacing w:after="0" w:line="240" w:lineRule="auto"/>
        <w:rPr>
          <w:i/>
        </w:rPr>
      </w:pPr>
      <w:r w:rsidRPr="008A5C9A">
        <w:rPr>
          <w:i/>
        </w:rPr>
        <w:t>data om dagtilbuddet</w:t>
      </w:r>
    </w:p>
    <w:p w14:paraId="458D4D36" w14:textId="77777777" w:rsidR="008A5C9A" w:rsidRPr="008A5C9A" w:rsidRDefault="008A5C9A" w:rsidP="008A5C9A">
      <w:pPr>
        <w:numPr>
          <w:ilvl w:val="0"/>
          <w:numId w:val="2"/>
        </w:numPr>
        <w:spacing w:after="0" w:line="240" w:lineRule="auto"/>
        <w:rPr>
          <w:i/>
        </w:rPr>
      </w:pPr>
      <w:r w:rsidRPr="008A5C9A">
        <w:rPr>
          <w:i/>
        </w:rPr>
        <w:t>det skriftlige materiale, som dagtilbuddet har fremsendt</w:t>
      </w:r>
    </w:p>
    <w:p w14:paraId="58D7DB78" w14:textId="77777777" w:rsidR="008A5C9A" w:rsidRPr="008A5C9A" w:rsidRDefault="008A5C9A" w:rsidP="008A5C9A">
      <w:pPr>
        <w:numPr>
          <w:ilvl w:val="0"/>
          <w:numId w:val="2"/>
        </w:numPr>
        <w:spacing w:after="0" w:line="240" w:lineRule="auto"/>
        <w:rPr>
          <w:i/>
        </w:rPr>
      </w:pPr>
      <w:r w:rsidRPr="008A5C9A">
        <w:rPr>
          <w:i/>
        </w:rPr>
        <w:t>tilsynssamtale</w:t>
      </w:r>
    </w:p>
    <w:p w14:paraId="6C0B760A" w14:textId="77777777" w:rsidR="008A5C9A" w:rsidRPr="008A5C9A" w:rsidRDefault="008A5C9A" w:rsidP="008A5C9A">
      <w:pPr>
        <w:rPr>
          <w:rFonts w:cs="Arial"/>
          <w:i/>
        </w:rPr>
      </w:pPr>
      <w:r w:rsidRPr="008A5C9A">
        <w:rPr>
          <w:rFonts w:cs="Arial"/>
          <w:i/>
        </w:rPr>
        <w:t>Alle ”udviklingspunkter” og ”fokusområder” i konklusionen er drøftet med dagtilbuddet på tilsynssamtalen.</w:t>
      </w:r>
    </w:p>
    <w:p w14:paraId="0EBC499C" w14:textId="446DA730" w:rsidR="008A5C9A" w:rsidRPr="008A5C9A" w:rsidRDefault="008A5C9A" w:rsidP="008A5C9A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="Arial"/>
          <w:b/>
          <w:color w:val="2E74B5" w:themeColor="accent1" w:themeShade="BF"/>
          <w:sz w:val="24"/>
          <w:szCs w:val="24"/>
        </w:rPr>
      </w:pPr>
      <w:r w:rsidRPr="008A5C9A">
        <w:rPr>
          <w:rFonts w:cs="Arial"/>
          <w:b/>
          <w:color w:val="2E74B5" w:themeColor="accent1" w:themeShade="BF"/>
          <w:sz w:val="24"/>
          <w:szCs w:val="24"/>
        </w:rPr>
        <w:t xml:space="preserve">Pædagogisk tilsyn i </w:t>
      </w:r>
      <w:sdt>
        <w:sdtPr>
          <w:rPr>
            <w:rFonts w:cs="Arial"/>
            <w:b/>
            <w:color w:val="2E74B5" w:themeColor="accent1" w:themeShade="BF"/>
            <w:sz w:val="24"/>
            <w:szCs w:val="24"/>
          </w:rPr>
          <w:id w:val="1634126660"/>
          <w:placeholder>
            <w:docPart w:val="9AFA2A86764A46F8875C51069AF4397A"/>
          </w:placeholder>
          <w:text/>
        </w:sdtPr>
        <w:sdtEndPr/>
        <w:sdtContent>
          <w:r w:rsidR="00C955A9">
            <w:rPr>
              <w:rFonts w:cs="Arial"/>
              <w:b/>
              <w:color w:val="2E74B5" w:themeColor="accent1" w:themeShade="BF"/>
              <w:sz w:val="24"/>
              <w:szCs w:val="24"/>
            </w:rPr>
            <w:t>Trekløveren</w:t>
          </w:r>
        </w:sdtContent>
      </w:sdt>
    </w:p>
    <w:p w14:paraId="68608F68" w14:textId="77777777" w:rsidR="008A5C9A" w:rsidRPr="008A5C9A" w:rsidRDefault="008A5C9A" w:rsidP="008A5C9A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5B6A694A" w14:textId="030F2977" w:rsidR="008A5C9A" w:rsidRPr="008A5C9A" w:rsidRDefault="008A5C9A" w:rsidP="00C955A9">
      <w:pPr>
        <w:spacing w:after="0" w:line="360" w:lineRule="auto"/>
        <w:rPr>
          <w:rFonts w:cs="Arial"/>
          <w:color w:val="auto"/>
          <w:sz w:val="24"/>
          <w:szCs w:val="24"/>
        </w:rPr>
      </w:pPr>
      <w:r w:rsidRPr="008A5C9A">
        <w:rPr>
          <w:rFonts w:cs="Arial"/>
          <w:color w:val="auto"/>
          <w:sz w:val="24"/>
          <w:szCs w:val="24"/>
        </w:rPr>
        <w:t xml:space="preserve">Dagtilbuddets navn: </w:t>
      </w:r>
      <w:sdt>
        <w:sdtPr>
          <w:rPr>
            <w:rFonts w:cs="Arial"/>
            <w:color w:val="auto"/>
            <w:sz w:val="24"/>
            <w:szCs w:val="24"/>
          </w:rPr>
          <w:id w:val="-1334439331"/>
          <w:placeholder>
            <w:docPart w:val="9AFA2A86764A46F8875C51069AF4397A"/>
          </w:placeholder>
          <w:text/>
        </w:sdtPr>
        <w:sdtEndPr/>
        <w:sdtContent>
          <w:r w:rsidR="004C6C1E">
            <w:rPr>
              <w:rFonts w:cs="Arial"/>
              <w:color w:val="auto"/>
              <w:sz w:val="24"/>
              <w:szCs w:val="24"/>
            </w:rPr>
            <w:t>Trekløveren</w:t>
          </w:r>
        </w:sdtContent>
      </w:sdt>
    </w:p>
    <w:p w14:paraId="1C5613ED" w14:textId="540B9AE0" w:rsidR="008A5C9A" w:rsidRPr="008A5C9A" w:rsidRDefault="008A5C9A" w:rsidP="00C955A9">
      <w:pPr>
        <w:spacing w:after="0" w:line="360" w:lineRule="auto"/>
        <w:rPr>
          <w:rFonts w:cs="Arial"/>
          <w:color w:val="auto"/>
          <w:sz w:val="24"/>
          <w:szCs w:val="24"/>
        </w:rPr>
      </w:pPr>
      <w:r w:rsidRPr="008A5C9A">
        <w:rPr>
          <w:rFonts w:cs="Arial"/>
          <w:color w:val="auto"/>
          <w:sz w:val="24"/>
          <w:szCs w:val="24"/>
        </w:rPr>
        <w:t xml:space="preserve">Tilsynsførende pædagogisk konsulent: </w:t>
      </w:r>
      <w:sdt>
        <w:sdtPr>
          <w:rPr>
            <w:rFonts w:cs="Arial"/>
            <w:color w:val="auto"/>
            <w:sz w:val="24"/>
            <w:szCs w:val="24"/>
          </w:rPr>
          <w:id w:val="1754471460"/>
          <w:placeholder>
            <w:docPart w:val="9AFA2A86764A46F8875C51069AF4397A"/>
          </w:placeholder>
          <w:text/>
        </w:sdtPr>
        <w:sdtEndPr/>
        <w:sdtContent>
          <w:r w:rsidR="004C6C1E">
            <w:rPr>
              <w:rFonts w:cs="Arial"/>
              <w:color w:val="auto"/>
              <w:sz w:val="24"/>
              <w:szCs w:val="24"/>
            </w:rPr>
            <w:t>Ulla Kaasgaard</w:t>
          </w:r>
        </w:sdtContent>
      </w:sdt>
    </w:p>
    <w:p w14:paraId="2D472EFC" w14:textId="21926B63" w:rsidR="008A5C9A" w:rsidRPr="008A5C9A" w:rsidRDefault="008A5C9A" w:rsidP="00C955A9">
      <w:pPr>
        <w:spacing w:after="0" w:line="360" w:lineRule="auto"/>
        <w:rPr>
          <w:rFonts w:cs="Arial"/>
          <w:color w:val="auto"/>
          <w:sz w:val="24"/>
          <w:szCs w:val="24"/>
        </w:rPr>
      </w:pPr>
      <w:r w:rsidRPr="008A5C9A">
        <w:rPr>
          <w:rFonts w:cs="Arial"/>
          <w:color w:val="auto"/>
          <w:sz w:val="24"/>
          <w:szCs w:val="24"/>
        </w:rPr>
        <w:t>Dato for observationsbesøg:</w:t>
      </w:r>
      <w:r w:rsidR="0055643D">
        <w:rPr>
          <w:rFonts w:cs="Arial"/>
          <w:color w:val="auto"/>
          <w:sz w:val="24"/>
          <w:szCs w:val="24"/>
        </w:rPr>
        <w:t xml:space="preserve"> 28-03-2022,</w:t>
      </w:r>
      <w:r w:rsidRPr="008A5C9A">
        <w:rPr>
          <w:rFonts w:cs="Arial"/>
          <w:color w:val="auto"/>
          <w:sz w:val="24"/>
          <w:szCs w:val="24"/>
        </w:rPr>
        <w:t xml:space="preserve"> </w:t>
      </w:r>
      <w:sdt>
        <w:sdtPr>
          <w:rPr>
            <w:rFonts w:cs="Arial"/>
            <w:color w:val="auto"/>
            <w:sz w:val="24"/>
            <w:szCs w:val="24"/>
          </w:rPr>
          <w:id w:val="-527946028"/>
          <w:placeholder>
            <w:docPart w:val="24945AA31D0B4D898FC57AB22C2D38B2"/>
          </w:placeholder>
          <w:date w:fullDate="2022-03-31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55643D">
            <w:rPr>
              <w:rFonts w:cs="Arial"/>
              <w:color w:val="auto"/>
              <w:sz w:val="24"/>
              <w:szCs w:val="24"/>
            </w:rPr>
            <w:t>31-03-2022</w:t>
          </w:r>
        </w:sdtContent>
      </w:sdt>
    </w:p>
    <w:p w14:paraId="1EE242C1" w14:textId="2DA58E56" w:rsidR="008A5C9A" w:rsidRPr="008A5C9A" w:rsidRDefault="008A5C9A" w:rsidP="00C955A9">
      <w:pPr>
        <w:spacing w:after="0" w:line="360" w:lineRule="auto"/>
        <w:rPr>
          <w:rFonts w:cs="Arial"/>
          <w:color w:val="auto"/>
          <w:sz w:val="24"/>
          <w:szCs w:val="24"/>
        </w:rPr>
      </w:pPr>
      <w:r w:rsidRPr="008A5C9A">
        <w:rPr>
          <w:rFonts w:cs="Arial"/>
          <w:color w:val="auto"/>
          <w:sz w:val="24"/>
          <w:szCs w:val="24"/>
        </w:rPr>
        <w:t xml:space="preserve">Dato for tilsynssamtale: </w:t>
      </w:r>
      <w:sdt>
        <w:sdtPr>
          <w:rPr>
            <w:rFonts w:cs="Arial"/>
            <w:color w:val="auto"/>
            <w:sz w:val="24"/>
            <w:szCs w:val="24"/>
          </w:rPr>
          <w:id w:val="1530685791"/>
          <w:placeholder>
            <w:docPart w:val="24945AA31D0B4D898FC57AB22C2D38B2"/>
          </w:placeholder>
          <w:date w:fullDate="2022-04-22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0109EF">
            <w:rPr>
              <w:rFonts w:cs="Arial"/>
              <w:color w:val="auto"/>
              <w:sz w:val="24"/>
              <w:szCs w:val="24"/>
            </w:rPr>
            <w:t>22-04-2022</w:t>
          </w:r>
        </w:sdtContent>
      </w:sdt>
    </w:p>
    <w:p w14:paraId="6927AB58" w14:textId="15B71AD2" w:rsidR="008A5C9A" w:rsidRPr="008A5C9A" w:rsidRDefault="008A5C9A" w:rsidP="00C955A9">
      <w:pPr>
        <w:spacing w:after="0" w:line="360" w:lineRule="auto"/>
        <w:rPr>
          <w:rFonts w:cs="Arial"/>
          <w:color w:val="auto"/>
          <w:sz w:val="24"/>
          <w:szCs w:val="24"/>
        </w:rPr>
      </w:pPr>
      <w:r w:rsidRPr="008A5C9A">
        <w:rPr>
          <w:rFonts w:cs="Arial"/>
          <w:color w:val="auto"/>
          <w:sz w:val="24"/>
          <w:szCs w:val="24"/>
        </w:rPr>
        <w:t xml:space="preserve">Deltagere til tilsynssamtale: </w:t>
      </w:r>
      <w:sdt>
        <w:sdtPr>
          <w:rPr>
            <w:rFonts w:cs="Arial"/>
            <w:color w:val="auto"/>
            <w:sz w:val="24"/>
            <w:szCs w:val="24"/>
          </w:rPr>
          <w:id w:val="-851950885"/>
          <w:placeholder>
            <w:docPart w:val="9AFA2A86764A46F8875C51069AF4397A"/>
          </w:placeholder>
          <w:text/>
        </w:sdtPr>
        <w:sdtEndPr/>
        <w:sdtContent>
          <w:r w:rsidR="00B4009B">
            <w:rPr>
              <w:rFonts w:cs="Arial"/>
              <w:color w:val="auto"/>
              <w:sz w:val="24"/>
              <w:szCs w:val="24"/>
            </w:rPr>
            <w:t xml:space="preserve">Leder Kirsten Sonnenschein, </w:t>
          </w:r>
          <w:r w:rsidR="0090411B">
            <w:rPr>
              <w:rFonts w:cs="Arial"/>
              <w:color w:val="auto"/>
              <w:sz w:val="24"/>
              <w:szCs w:val="24"/>
            </w:rPr>
            <w:t>daglig leder</w:t>
          </w:r>
          <w:r w:rsidR="00B4009B">
            <w:rPr>
              <w:rFonts w:cs="Arial"/>
              <w:color w:val="auto"/>
              <w:sz w:val="24"/>
              <w:szCs w:val="24"/>
            </w:rPr>
            <w:t xml:space="preserve"> Pia Fogelstrøm, </w:t>
          </w:r>
          <w:r w:rsidR="00B95632">
            <w:rPr>
              <w:rFonts w:cs="Arial"/>
              <w:color w:val="auto"/>
              <w:sz w:val="24"/>
              <w:szCs w:val="24"/>
            </w:rPr>
            <w:t xml:space="preserve">afdelingsleder Anja Obling, </w:t>
          </w:r>
          <w:r w:rsidR="00B4009B">
            <w:rPr>
              <w:rFonts w:cs="Arial"/>
              <w:color w:val="auto"/>
              <w:sz w:val="24"/>
              <w:szCs w:val="24"/>
            </w:rPr>
            <w:t>pædagog Helle Tipsmark,</w:t>
          </w:r>
          <w:r w:rsidR="00B95632">
            <w:rPr>
              <w:rFonts w:cs="Arial"/>
              <w:color w:val="auto"/>
              <w:sz w:val="24"/>
              <w:szCs w:val="24"/>
            </w:rPr>
            <w:t xml:space="preserve"> </w:t>
          </w:r>
          <w:r w:rsidR="0090411B">
            <w:rPr>
              <w:rFonts w:cs="Arial"/>
              <w:color w:val="auto"/>
              <w:sz w:val="24"/>
              <w:szCs w:val="24"/>
            </w:rPr>
            <w:t xml:space="preserve">pædagog Anne </w:t>
          </w:r>
          <w:proofErr w:type="spellStart"/>
          <w:r w:rsidR="0090411B">
            <w:rPr>
              <w:rFonts w:cs="Arial"/>
              <w:color w:val="auto"/>
              <w:sz w:val="24"/>
              <w:szCs w:val="24"/>
            </w:rPr>
            <w:t>Gadby</w:t>
          </w:r>
          <w:proofErr w:type="spellEnd"/>
          <w:r w:rsidR="0090411B">
            <w:rPr>
              <w:rFonts w:cs="Arial"/>
              <w:color w:val="auto"/>
              <w:sz w:val="24"/>
              <w:szCs w:val="24"/>
            </w:rPr>
            <w:t xml:space="preserve">, pædagog Bellis Maria Ryager, </w:t>
          </w:r>
          <w:r w:rsidR="00B95632">
            <w:rPr>
              <w:rFonts w:cs="Arial"/>
              <w:color w:val="auto"/>
              <w:sz w:val="24"/>
              <w:szCs w:val="24"/>
            </w:rPr>
            <w:t>inklusionspædagog Jeanette Bjerho</w:t>
          </w:r>
          <w:r w:rsidR="0090411B">
            <w:rPr>
              <w:rFonts w:cs="Arial"/>
              <w:color w:val="auto"/>
              <w:sz w:val="24"/>
              <w:szCs w:val="24"/>
            </w:rPr>
            <w:t>f,</w:t>
          </w:r>
          <w:r w:rsidR="00B4009B">
            <w:rPr>
              <w:rFonts w:cs="Arial"/>
              <w:color w:val="auto"/>
              <w:sz w:val="24"/>
              <w:szCs w:val="24"/>
            </w:rPr>
            <w:t xml:space="preserve"> forældrerepræsentant Laura</w:t>
          </w:r>
          <w:r w:rsidR="0090411B">
            <w:rPr>
              <w:rFonts w:cs="Arial"/>
              <w:color w:val="auto"/>
              <w:sz w:val="24"/>
              <w:szCs w:val="24"/>
            </w:rPr>
            <w:t xml:space="preserve"> Svaneklink</w:t>
          </w:r>
        </w:sdtContent>
      </w:sdt>
    </w:p>
    <w:p w14:paraId="31E548E1" w14:textId="6E27CC11" w:rsidR="008A5C9A" w:rsidRPr="008A5C9A" w:rsidRDefault="008A5C9A" w:rsidP="00C955A9">
      <w:pPr>
        <w:spacing w:after="0" w:line="360" w:lineRule="auto"/>
        <w:rPr>
          <w:rFonts w:cs="Arial"/>
          <w:color w:val="auto"/>
          <w:sz w:val="24"/>
          <w:szCs w:val="24"/>
        </w:rPr>
      </w:pPr>
      <w:r w:rsidRPr="008A5C9A">
        <w:rPr>
          <w:rFonts w:cs="Arial"/>
          <w:color w:val="auto"/>
          <w:sz w:val="24"/>
          <w:szCs w:val="24"/>
        </w:rPr>
        <w:t xml:space="preserve">Antal børn indskrevet på tidspunkt for tilsyn: </w:t>
      </w:r>
      <w:r w:rsidR="000109EF">
        <w:rPr>
          <w:rFonts w:cs="Arial"/>
          <w:color w:val="auto"/>
          <w:sz w:val="24"/>
          <w:szCs w:val="24"/>
        </w:rPr>
        <w:t>43 vuggestuebørn, 125 børnehavebørn</w:t>
      </w:r>
    </w:p>
    <w:p w14:paraId="4429A785" w14:textId="3E49A31B" w:rsidR="008A5C9A" w:rsidRPr="008A5C9A" w:rsidRDefault="008A5C9A" w:rsidP="00C955A9">
      <w:pPr>
        <w:spacing w:after="0" w:line="360" w:lineRule="auto"/>
        <w:rPr>
          <w:rFonts w:cs="Arial"/>
          <w:color w:val="auto"/>
          <w:sz w:val="24"/>
          <w:szCs w:val="24"/>
        </w:rPr>
      </w:pPr>
      <w:r w:rsidRPr="008A5C9A">
        <w:rPr>
          <w:rFonts w:cs="Arial"/>
          <w:color w:val="auto"/>
          <w:sz w:val="24"/>
          <w:szCs w:val="24"/>
        </w:rPr>
        <w:t xml:space="preserve">Antal huse/matrikler: OBS: </w:t>
      </w:r>
      <w:r w:rsidR="000109EF">
        <w:rPr>
          <w:rFonts w:cs="Arial"/>
          <w:color w:val="auto"/>
          <w:sz w:val="24"/>
          <w:szCs w:val="24"/>
        </w:rPr>
        <w:t>2 huse (1 hus skal afvikles 30. april), 1 gruppeordning (som er i samme hus)</w:t>
      </w:r>
    </w:p>
    <w:p w14:paraId="0D0C739C" w14:textId="6C1FBBE7" w:rsidR="008A5C9A" w:rsidRDefault="008A5C9A" w:rsidP="00C955A9">
      <w:pPr>
        <w:spacing w:after="0" w:line="360" w:lineRule="auto"/>
        <w:rPr>
          <w:rFonts w:cs="Arial"/>
          <w:color w:val="auto"/>
          <w:sz w:val="24"/>
          <w:szCs w:val="24"/>
        </w:rPr>
      </w:pPr>
      <w:r w:rsidRPr="008A5C9A">
        <w:rPr>
          <w:rFonts w:cs="Arial"/>
          <w:color w:val="auto"/>
          <w:sz w:val="24"/>
          <w:szCs w:val="24"/>
        </w:rPr>
        <w:t xml:space="preserve">Medarbejdersammensætning: </w:t>
      </w:r>
      <w:sdt>
        <w:sdtPr>
          <w:rPr>
            <w:rFonts w:cs="Arial"/>
            <w:color w:val="auto"/>
            <w:sz w:val="24"/>
            <w:szCs w:val="24"/>
          </w:rPr>
          <w:id w:val="-45155581"/>
          <w:placeholder>
            <w:docPart w:val="B3CC9170EFCA413C922FFDF47002D22E"/>
          </w:placeholder>
          <w:text/>
        </w:sdtPr>
        <w:sdtEndPr/>
        <w:sdtContent>
          <w:r w:rsidR="000109EF">
            <w:rPr>
              <w:rFonts w:cs="Arial"/>
              <w:color w:val="auto"/>
              <w:sz w:val="24"/>
              <w:szCs w:val="24"/>
            </w:rPr>
            <w:t>66,5</w:t>
          </w:r>
        </w:sdtContent>
      </w:sdt>
      <w:r w:rsidRPr="008A5C9A">
        <w:rPr>
          <w:rFonts w:cs="Arial"/>
          <w:color w:val="auto"/>
          <w:sz w:val="24"/>
          <w:szCs w:val="24"/>
        </w:rPr>
        <w:t xml:space="preserve"> pct. pædagoger og </w:t>
      </w:r>
      <w:sdt>
        <w:sdtPr>
          <w:rPr>
            <w:rFonts w:cs="Arial"/>
            <w:color w:val="auto"/>
            <w:sz w:val="24"/>
            <w:szCs w:val="24"/>
          </w:rPr>
          <w:id w:val="695740659"/>
          <w:placeholder>
            <w:docPart w:val="10F544F933C240BDABBB93DE19E7ED61"/>
          </w:placeholder>
          <w:text/>
        </w:sdtPr>
        <w:sdtEndPr/>
        <w:sdtContent>
          <w:r w:rsidR="000109EF">
            <w:rPr>
              <w:rFonts w:cs="Arial"/>
              <w:color w:val="auto"/>
              <w:sz w:val="24"/>
              <w:szCs w:val="24"/>
            </w:rPr>
            <w:t>33,5</w:t>
          </w:r>
        </w:sdtContent>
      </w:sdt>
      <w:r w:rsidRPr="008A5C9A">
        <w:rPr>
          <w:rFonts w:cs="Arial"/>
          <w:color w:val="auto"/>
          <w:sz w:val="24"/>
          <w:szCs w:val="24"/>
        </w:rPr>
        <w:t xml:space="preserve"> </w:t>
      </w:r>
      <w:r w:rsidR="000109EF">
        <w:rPr>
          <w:rFonts w:cs="Arial"/>
          <w:color w:val="auto"/>
          <w:sz w:val="24"/>
          <w:szCs w:val="24"/>
        </w:rPr>
        <w:t xml:space="preserve">pct. </w:t>
      </w:r>
      <w:r w:rsidRPr="008A5C9A">
        <w:rPr>
          <w:rFonts w:cs="Arial"/>
          <w:color w:val="auto"/>
          <w:sz w:val="24"/>
          <w:szCs w:val="24"/>
        </w:rPr>
        <w:t xml:space="preserve">andet (pædagogiske assistenter og pædagogmedhjælpere). </w:t>
      </w:r>
    </w:p>
    <w:p w14:paraId="0E1DFAA1" w14:textId="18788C86" w:rsidR="008A5C9A" w:rsidRPr="008A5C9A" w:rsidRDefault="008A5C9A" w:rsidP="008A5C9A">
      <w:pPr>
        <w:spacing w:after="0" w:line="240" w:lineRule="auto"/>
        <w:rPr>
          <w:rFonts w:cs="Arial"/>
          <w:i/>
          <w:color w:val="auto"/>
        </w:rPr>
      </w:pPr>
      <w:r w:rsidRPr="008A5C9A">
        <w:rPr>
          <w:rFonts w:cs="Arial"/>
          <w:i/>
          <w:color w:val="auto"/>
        </w:rPr>
        <w:t xml:space="preserve">I Hvidovre Kommune er målsætningen, at 60 pct. af de pædagogiske medarbejdere har en pædagoguddannelse. </w:t>
      </w:r>
    </w:p>
    <w:p w14:paraId="2F249C99" w14:textId="77777777" w:rsidR="008A5C9A" w:rsidRPr="008A5C9A" w:rsidRDefault="008A5C9A" w:rsidP="008A5C9A">
      <w:pPr>
        <w:spacing w:after="0" w:line="240" w:lineRule="auto"/>
        <w:rPr>
          <w:rFonts w:cs="Arial"/>
          <w:color w:val="auto"/>
          <w:sz w:val="24"/>
          <w:szCs w:val="24"/>
          <w:highlight w:val="yellow"/>
        </w:rPr>
      </w:pPr>
    </w:p>
    <w:p w14:paraId="2A987692" w14:textId="445A95CE" w:rsidR="008A5C9A" w:rsidRPr="008A5C9A" w:rsidRDefault="008A5C9A" w:rsidP="008A5C9A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8A5C9A">
        <w:rPr>
          <w:rFonts w:cs="Arial"/>
          <w:color w:val="auto"/>
          <w:sz w:val="24"/>
          <w:szCs w:val="24"/>
        </w:rPr>
        <w:t xml:space="preserve">Dato for seneste tilsyn: </w:t>
      </w:r>
      <w:r w:rsidR="000109EF">
        <w:rPr>
          <w:rFonts w:cs="Arial"/>
          <w:color w:val="auto"/>
          <w:sz w:val="24"/>
          <w:szCs w:val="24"/>
        </w:rPr>
        <w:t>07-10-2020</w:t>
      </w:r>
    </w:p>
    <w:p w14:paraId="20D4056B" w14:textId="77777777" w:rsidR="00843CF8" w:rsidRDefault="008A5C9A" w:rsidP="00843CF8">
      <w:pPr>
        <w:rPr>
          <w:rFonts w:cs="Arial"/>
          <w:color w:val="auto"/>
          <w:sz w:val="24"/>
          <w:szCs w:val="24"/>
        </w:rPr>
      </w:pPr>
      <w:r w:rsidRPr="008A5C9A">
        <w:rPr>
          <w:rFonts w:cs="Arial"/>
          <w:color w:val="auto"/>
          <w:sz w:val="24"/>
          <w:szCs w:val="24"/>
        </w:rPr>
        <w:t xml:space="preserve">Dagtilbuddets fokus siden seneste tilsyn: </w:t>
      </w:r>
    </w:p>
    <w:p w14:paraId="6F657391" w14:textId="21504E2E" w:rsidR="00843CF8" w:rsidRPr="00083C38" w:rsidRDefault="00843CF8" w:rsidP="00843CF8">
      <w:pPr>
        <w:rPr>
          <w:rFonts w:cs="Arial"/>
        </w:rPr>
      </w:pPr>
      <w:r w:rsidRPr="00083C38">
        <w:rPr>
          <w:rFonts w:cs="Arial"/>
          <w:b/>
        </w:rPr>
        <w:t>Fokuspunkter dagtilbud</w:t>
      </w:r>
    </w:p>
    <w:p w14:paraId="220F7CC9" w14:textId="77777777" w:rsidR="00843CF8" w:rsidRPr="00083C38" w:rsidRDefault="00843CF8" w:rsidP="00843CF8">
      <w:pPr>
        <w:spacing w:after="200" w:line="312" w:lineRule="auto"/>
        <w:rPr>
          <w:rFonts w:eastAsia="Times New Roman" w:cs="Arial"/>
          <w:color w:val="auto"/>
          <w:lang w:eastAsia="da-DK"/>
        </w:rPr>
      </w:pPr>
      <w:r w:rsidRPr="00083C38">
        <w:rPr>
          <w:rFonts w:eastAsia="Times New Roman" w:cs="Arial"/>
          <w:color w:val="auto"/>
          <w:lang w:eastAsia="da-DK"/>
        </w:rPr>
        <w:t xml:space="preserve">Marte </w:t>
      </w:r>
      <w:proofErr w:type="spellStart"/>
      <w:r w:rsidRPr="00083C38">
        <w:rPr>
          <w:rFonts w:eastAsia="Times New Roman" w:cs="Arial"/>
          <w:color w:val="auto"/>
          <w:lang w:eastAsia="da-DK"/>
        </w:rPr>
        <w:t>Meo</w:t>
      </w:r>
      <w:proofErr w:type="spellEnd"/>
      <w:r w:rsidRPr="00083C38">
        <w:rPr>
          <w:rFonts w:eastAsia="Times New Roman" w:cs="Arial"/>
          <w:color w:val="auto"/>
          <w:lang w:eastAsia="da-DK"/>
        </w:rPr>
        <w:t xml:space="preserve"> processen/certificering:</w:t>
      </w:r>
    </w:p>
    <w:p w14:paraId="4732EF47" w14:textId="77777777" w:rsidR="00843CF8" w:rsidRPr="00083C38" w:rsidRDefault="00843CF8" w:rsidP="00843CF8">
      <w:pPr>
        <w:pStyle w:val="Listeafsnit"/>
        <w:numPr>
          <w:ilvl w:val="0"/>
          <w:numId w:val="3"/>
        </w:numPr>
        <w:spacing w:line="312" w:lineRule="auto"/>
        <w:rPr>
          <w:rFonts w:eastAsia="Times New Roman" w:cs="Arial"/>
          <w:lang w:eastAsia="da-DK"/>
        </w:rPr>
      </w:pPr>
      <w:r w:rsidRPr="00083C38">
        <w:rPr>
          <w:rFonts w:eastAsia="Times New Roman" w:cs="Arial"/>
          <w:lang w:eastAsia="da-DK"/>
        </w:rPr>
        <w:t>Positiv ledelse</w:t>
      </w:r>
    </w:p>
    <w:p w14:paraId="081262D8" w14:textId="77777777" w:rsidR="00843CF8" w:rsidRPr="00083C38" w:rsidRDefault="00843CF8" w:rsidP="00843CF8">
      <w:pPr>
        <w:pStyle w:val="Listeafsnit"/>
        <w:numPr>
          <w:ilvl w:val="0"/>
          <w:numId w:val="3"/>
        </w:numPr>
        <w:spacing w:line="312" w:lineRule="auto"/>
        <w:rPr>
          <w:rFonts w:eastAsia="Times New Roman" w:cs="Arial"/>
          <w:lang w:eastAsia="da-DK"/>
        </w:rPr>
      </w:pPr>
      <w:r w:rsidRPr="00083C38">
        <w:rPr>
          <w:rFonts w:eastAsia="Times New Roman" w:cs="Arial"/>
          <w:lang w:eastAsia="da-DK"/>
        </w:rPr>
        <w:t xml:space="preserve">Undersøge hvad personalet har brug for, alle skal prøve et forløb for at få indsigt i hvad Marte </w:t>
      </w:r>
      <w:proofErr w:type="spellStart"/>
      <w:r w:rsidRPr="00083C38">
        <w:rPr>
          <w:rFonts w:eastAsia="Times New Roman" w:cs="Arial"/>
          <w:lang w:eastAsia="da-DK"/>
        </w:rPr>
        <w:t>Meo</w:t>
      </w:r>
      <w:proofErr w:type="spellEnd"/>
      <w:r w:rsidRPr="00083C38">
        <w:rPr>
          <w:rFonts w:eastAsia="Times New Roman" w:cs="Arial"/>
          <w:lang w:eastAsia="da-DK"/>
        </w:rPr>
        <w:t xml:space="preserve"> egentlig er, fokus på alt det gode man gør</w:t>
      </w:r>
    </w:p>
    <w:p w14:paraId="4466A919" w14:textId="77777777" w:rsidR="00843CF8" w:rsidRPr="00083C38" w:rsidRDefault="00843CF8" w:rsidP="00843CF8">
      <w:pPr>
        <w:pStyle w:val="Listeafsnit"/>
        <w:numPr>
          <w:ilvl w:val="0"/>
          <w:numId w:val="3"/>
        </w:numPr>
        <w:spacing w:line="312" w:lineRule="auto"/>
        <w:rPr>
          <w:rFonts w:eastAsia="Times New Roman" w:cs="Arial"/>
          <w:lang w:eastAsia="da-DK"/>
        </w:rPr>
      </w:pPr>
      <w:r w:rsidRPr="00083C38">
        <w:rPr>
          <w:rFonts w:eastAsia="Times New Roman" w:cs="Arial"/>
          <w:lang w:eastAsia="da-DK"/>
        </w:rPr>
        <w:t xml:space="preserve">Fokus på </w:t>
      </w:r>
      <w:proofErr w:type="spellStart"/>
      <w:r w:rsidRPr="00083C38">
        <w:rPr>
          <w:rFonts w:eastAsia="Times New Roman" w:cs="Arial"/>
          <w:lang w:eastAsia="da-DK"/>
        </w:rPr>
        <w:t>marte</w:t>
      </w:r>
      <w:proofErr w:type="spellEnd"/>
      <w:r w:rsidRPr="00083C38">
        <w:rPr>
          <w:rFonts w:eastAsia="Times New Roman" w:cs="Arial"/>
          <w:lang w:eastAsia="da-DK"/>
        </w:rPr>
        <w:t xml:space="preserve"> </w:t>
      </w:r>
      <w:proofErr w:type="spellStart"/>
      <w:r w:rsidRPr="00083C38">
        <w:rPr>
          <w:rFonts w:eastAsia="Times New Roman" w:cs="Arial"/>
          <w:lang w:eastAsia="da-DK"/>
        </w:rPr>
        <w:t>meo</w:t>
      </w:r>
      <w:proofErr w:type="spellEnd"/>
      <w:r w:rsidRPr="00083C38">
        <w:rPr>
          <w:rFonts w:eastAsia="Times New Roman" w:cs="Arial"/>
          <w:lang w:eastAsia="da-DK"/>
        </w:rPr>
        <w:t xml:space="preserve"> i børnehaven, hvad skal kendetegne os?</w:t>
      </w:r>
    </w:p>
    <w:p w14:paraId="3171F980" w14:textId="77777777" w:rsidR="00843CF8" w:rsidRPr="00083C38" w:rsidRDefault="00843CF8" w:rsidP="00843CF8">
      <w:pPr>
        <w:pStyle w:val="Listeafsnit"/>
        <w:numPr>
          <w:ilvl w:val="0"/>
          <w:numId w:val="3"/>
        </w:numPr>
        <w:spacing w:line="312" w:lineRule="auto"/>
        <w:rPr>
          <w:rFonts w:eastAsia="Times New Roman" w:cs="Arial"/>
          <w:lang w:eastAsia="da-DK"/>
        </w:rPr>
      </w:pPr>
      <w:r w:rsidRPr="00083C38">
        <w:rPr>
          <w:rFonts w:eastAsia="Times New Roman" w:cs="Arial"/>
          <w:lang w:eastAsia="da-DK"/>
        </w:rPr>
        <w:t>Vedligeholde det der allerede er integreret</w:t>
      </w:r>
    </w:p>
    <w:p w14:paraId="25DF4815" w14:textId="77777777" w:rsidR="008A5C9A" w:rsidRPr="008A5C9A" w:rsidRDefault="008A5C9A" w:rsidP="008A5C9A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01DD053B" w14:textId="77777777" w:rsidR="008A5C9A" w:rsidRPr="008A5C9A" w:rsidRDefault="008A5C9A" w:rsidP="008A5C9A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="Arial"/>
          <w:b/>
          <w:color w:val="2E74B5" w:themeColor="accent1" w:themeShade="BF"/>
          <w:sz w:val="24"/>
          <w:szCs w:val="24"/>
        </w:rPr>
      </w:pPr>
      <w:r w:rsidRPr="008A5C9A">
        <w:rPr>
          <w:rFonts w:cs="Arial"/>
          <w:b/>
          <w:color w:val="2E74B5" w:themeColor="accent1" w:themeShade="BF"/>
          <w:sz w:val="24"/>
          <w:szCs w:val="24"/>
        </w:rPr>
        <w:t>Samlet vurdering</w:t>
      </w:r>
    </w:p>
    <w:p w14:paraId="01711A11" w14:textId="43ADDDB8" w:rsidR="008A5C9A" w:rsidRPr="008A5C9A" w:rsidRDefault="008A5C9A" w:rsidP="008A5C9A">
      <w:pPr>
        <w:spacing w:after="0" w:line="240" w:lineRule="auto"/>
      </w:pPr>
      <w:r w:rsidRPr="008A5C9A">
        <w:t xml:space="preserve">Center for Børn og Familier vurderer, at </w:t>
      </w:r>
      <w:r w:rsidR="00843CF8">
        <w:t>Trekløveren</w:t>
      </w:r>
      <w:r w:rsidRPr="008A5C9A">
        <w:t xml:space="preserve"> lever op til dagtilbudsloven.</w:t>
      </w:r>
    </w:p>
    <w:p w14:paraId="52E88E5D" w14:textId="77777777" w:rsidR="00843CF8" w:rsidRDefault="00843CF8" w:rsidP="008A5C9A">
      <w:pPr>
        <w:spacing w:after="0" w:line="240" w:lineRule="auto"/>
      </w:pPr>
    </w:p>
    <w:p w14:paraId="5B41EF7A" w14:textId="12E2187F" w:rsidR="00843CF8" w:rsidRDefault="008A5C9A" w:rsidP="008A5C9A">
      <w:pPr>
        <w:spacing w:after="0" w:line="240" w:lineRule="auto"/>
      </w:pPr>
      <w:r w:rsidRPr="008A5C9A">
        <w:t>Dagtilbuddet har særligt sine styrker inden for</w:t>
      </w:r>
      <w:r w:rsidR="0055643D">
        <w:t>:</w:t>
      </w:r>
      <w:r w:rsidRPr="008A5C9A">
        <w:t xml:space="preserve"> </w:t>
      </w:r>
    </w:p>
    <w:p w14:paraId="1CA3C96B" w14:textId="0311ECAD" w:rsidR="003E6F51" w:rsidRDefault="0055643D" w:rsidP="00850459">
      <w:pPr>
        <w:pStyle w:val="Listeafsnit"/>
        <w:numPr>
          <w:ilvl w:val="0"/>
          <w:numId w:val="10"/>
        </w:numPr>
        <w:spacing w:after="0" w:line="240" w:lineRule="auto"/>
      </w:pPr>
      <w:r>
        <w:t>De voksne er n</w:t>
      </w:r>
      <w:r w:rsidR="003E6F51">
        <w:t>ærværende og omsorgsfulde</w:t>
      </w:r>
    </w:p>
    <w:p w14:paraId="1FEC3E51" w14:textId="0D880DA6" w:rsidR="003E6F51" w:rsidRDefault="0055643D" w:rsidP="00850459">
      <w:pPr>
        <w:pStyle w:val="Listeafsnit"/>
        <w:numPr>
          <w:ilvl w:val="0"/>
          <w:numId w:val="10"/>
        </w:numPr>
        <w:spacing w:after="0" w:line="240" w:lineRule="auto"/>
      </w:pPr>
      <w:r>
        <w:t xml:space="preserve">Trekløveren har organiseret sig med flere </w:t>
      </w:r>
      <w:r w:rsidR="003E6F51">
        <w:t>strukturer</w:t>
      </w:r>
      <w:r>
        <w:t xml:space="preserve">, som er blevet en integreret del af hverdagen, bl.a. </w:t>
      </w:r>
      <w:r w:rsidR="003E6F51">
        <w:t>rutiner</w:t>
      </w:r>
      <w:r>
        <w:t xml:space="preserve"> i tiden inden spisning, og opdeling i mindre grupper om formiddagen</w:t>
      </w:r>
    </w:p>
    <w:p w14:paraId="378045F6" w14:textId="42F874E0" w:rsidR="0055643D" w:rsidRDefault="0055643D" w:rsidP="00850459">
      <w:pPr>
        <w:pStyle w:val="Listeafsnit"/>
        <w:numPr>
          <w:ilvl w:val="0"/>
          <w:numId w:val="10"/>
        </w:numPr>
        <w:spacing w:after="0" w:line="240" w:lineRule="auto"/>
      </w:pPr>
      <w:r>
        <w:t xml:space="preserve">Trekløveren har tydelig retning for pædagogikken med udgangspunkt i Marte </w:t>
      </w:r>
      <w:proofErr w:type="spellStart"/>
      <w:r>
        <w:t>Meo</w:t>
      </w:r>
      <w:proofErr w:type="spellEnd"/>
      <w:r>
        <w:t>, og har sat særligt fokus på den positive ledelse i relationen mellem barn/voksen</w:t>
      </w:r>
    </w:p>
    <w:p w14:paraId="3D85B956" w14:textId="77777777" w:rsidR="00843CF8" w:rsidRDefault="00843CF8" w:rsidP="008A5C9A">
      <w:pPr>
        <w:spacing w:after="0" w:line="240" w:lineRule="auto"/>
      </w:pPr>
    </w:p>
    <w:p w14:paraId="6B01AB48" w14:textId="15728E1E" w:rsidR="008A5C9A" w:rsidRDefault="008A5C9A" w:rsidP="008A5C9A">
      <w:pPr>
        <w:spacing w:after="0" w:line="240" w:lineRule="auto"/>
        <w:rPr>
          <w:rFonts w:cs="Arial"/>
          <w:color w:val="auto"/>
        </w:rPr>
      </w:pPr>
      <w:r w:rsidRPr="008A5C9A">
        <w:rPr>
          <w:rFonts w:cs="Arial"/>
          <w:color w:val="auto"/>
        </w:rPr>
        <w:t>Dagtilbuddet har udviklingspotentiale særligt inden for</w:t>
      </w:r>
      <w:r w:rsidR="0055643D">
        <w:rPr>
          <w:rFonts w:cs="Arial"/>
          <w:color w:val="auto"/>
        </w:rPr>
        <w:t>:</w:t>
      </w:r>
    </w:p>
    <w:p w14:paraId="17B55F3E" w14:textId="6A866100" w:rsidR="003E6F51" w:rsidRDefault="0055643D" w:rsidP="00850459">
      <w:pPr>
        <w:pStyle w:val="Listeafsnit"/>
        <w:numPr>
          <w:ilvl w:val="0"/>
          <w:numId w:val="1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At udvikle på </w:t>
      </w:r>
      <w:r w:rsidR="003E6F51">
        <w:rPr>
          <w:rFonts w:cs="Arial"/>
        </w:rPr>
        <w:t>legezoner</w:t>
      </w:r>
      <w:r>
        <w:rPr>
          <w:rFonts w:cs="Arial"/>
        </w:rPr>
        <w:t xml:space="preserve"> ude og inde, som inspirerer både børn og voksne til mere leg, både som børneinitieret og vokseninitieret</w:t>
      </w:r>
    </w:p>
    <w:p w14:paraId="177AD49B" w14:textId="18647E27" w:rsidR="003E6F51" w:rsidRDefault="0055643D" w:rsidP="00850459">
      <w:pPr>
        <w:pStyle w:val="Listeafsnit"/>
        <w:numPr>
          <w:ilvl w:val="0"/>
          <w:numId w:val="1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At få endnu mere fokus på børnenes </w:t>
      </w:r>
      <w:r w:rsidR="003E6F51">
        <w:rPr>
          <w:rFonts w:cs="Arial"/>
        </w:rPr>
        <w:t>deltagelsesmuligheder</w:t>
      </w:r>
      <w:r>
        <w:rPr>
          <w:rFonts w:cs="Arial"/>
        </w:rPr>
        <w:t xml:space="preserve"> i leg, og få de børn understøttet som har svært ved selv at lege og komme med i leg</w:t>
      </w:r>
    </w:p>
    <w:p w14:paraId="00FDBFDB" w14:textId="05D5796B" w:rsidR="003E6F51" w:rsidRPr="003E6F51" w:rsidRDefault="0055643D" w:rsidP="00850459">
      <w:pPr>
        <w:pStyle w:val="Listeafsnit"/>
        <w:numPr>
          <w:ilvl w:val="0"/>
          <w:numId w:val="11"/>
        </w:numPr>
        <w:spacing w:after="0" w:line="240" w:lineRule="auto"/>
        <w:rPr>
          <w:rFonts w:cs="Arial"/>
        </w:rPr>
      </w:pPr>
      <w:r>
        <w:rPr>
          <w:rFonts w:cs="Arial"/>
        </w:rPr>
        <w:t>At alle er bevidste om at bedrive p</w:t>
      </w:r>
      <w:r w:rsidR="003E6F51">
        <w:rPr>
          <w:rFonts w:cs="Arial"/>
        </w:rPr>
        <w:t>ositiv ledelse i alle sammenhænge</w:t>
      </w:r>
      <w:r>
        <w:rPr>
          <w:rFonts w:cs="Arial"/>
        </w:rPr>
        <w:t>, med særlig fokus på de ustrukturerede sammenhænge</w:t>
      </w:r>
    </w:p>
    <w:p w14:paraId="3A14D056" w14:textId="77777777" w:rsidR="008A5C9A" w:rsidRPr="008A5C9A" w:rsidRDefault="008A5C9A" w:rsidP="008A5C9A">
      <w:pPr>
        <w:spacing w:after="0" w:line="240" w:lineRule="auto"/>
      </w:pPr>
    </w:p>
    <w:p w14:paraId="231C6124" w14:textId="77777777" w:rsidR="008A5C9A" w:rsidRPr="008A5C9A" w:rsidRDefault="008A5C9A" w:rsidP="008A5C9A">
      <w:pPr>
        <w:spacing w:after="0" w:line="276" w:lineRule="auto"/>
        <w:rPr>
          <w:rFonts w:cs="Arial"/>
          <w:color w:val="auto"/>
        </w:rPr>
      </w:pPr>
    </w:p>
    <w:p w14:paraId="12C77195" w14:textId="77777777" w:rsidR="008A5C9A" w:rsidRPr="008A5C9A" w:rsidRDefault="008A5C9A" w:rsidP="008A5C9A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="Arial"/>
          <w:b/>
          <w:color w:val="2E74B5" w:themeColor="accent1" w:themeShade="BF"/>
          <w:sz w:val="24"/>
          <w:szCs w:val="24"/>
        </w:rPr>
      </w:pPr>
      <w:r w:rsidRPr="008A5C9A">
        <w:rPr>
          <w:rFonts w:cs="Arial"/>
          <w:b/>
          <w:color w:val="2E74B5" w:themeColor="accent1" w:themeShade="BF"/>
          <w:sz w:val="24"/>
          <w:szCs w:val="24"/>
        </w:rPr>
        <w:t>Læringsmiljøer hele dagen</w:t>
      </w:r>
    </w:p>
    <w:p w14:paraId="70C61FF3" w14:textId="77777777" w:rsidR="008A5C9A" w:rsidRPr="000D55A0" w:rsidRDefault="008A5C9A" w:rsidP="008A5C9A">
      <w:pPr>
        <w:rPr>
          <w:rFonts w:cs="Arial"/>
          <w:i/>
        </w:rPr>
      </w:pPr>
      <w:r w:rsidRPr="000D55A0">
        <w:rPr>
          <w:rFonts w:cs="Arial"/>
          <w:i/>
        </w:rPr>
        <w:t xml:space="preserve">Kommunen skal føre tilsyn med </w:t>
      </w:r>
      <w:r>
        <w:rPr>
          <w:rFonts w:cs="Arial"/>
          <w:i/>
        </w:rPr>
        <w:t xml:space="preserve">kvaliteten af de pædagogiske læringsmiljøer og </w:t>
      </w:r>
      <w:r w:rsidRPr="000D55A0">
        <w:rPr>
          <w:rFonts w:cs="Arial"/>
          <w:i/>
        </w:rPr>
        <w:t>at der arbejdes med læringsmiljøer hele dagen</w:t>
      </w:r>
      <w:r>
        <w:rPr>
          <w:rFonts w:cs="Arial"/>
          <w:i/>
        </w:rPr>
        <w:t>, jf. dagtilbudsloven</w:t>
      </w:r>
      <w:r w:rsidRPr="000D55A0">
        <w:rPr>
          <w:rFonts w:cs="Arial"/>
          <w:i/>
        </w:rPr>
        <w:t xml:space="preserve">. Et læringsmiljø er en kombination af processer, </w:t>
      </w:r>
      <w:r>
        <w:rPr>
          <w:rFonts w:cs="Arial"/>
          <w:i/>
        </w:rPr>
        <w:t>elementerne</w:t>
      </w:r>
      <w:r w:rsidRPr="000D55A0">
        <w:rPr>
          <w:rFonts w:cs="Arial"/>
          <w:i/>
        </w:rPr>
        <w:t xml:space="preserve"> fra den styrkede pædagogiske læreplan, strukturer og børneperspektivet.</w:t>
      </w:r>
    </w:p>
    <w:p w14:paraId="74514279" w14:textId="77777777" w:rsidR="008A5C9A" w:rsidRPr="008A5C9A" w:rsidRDefault="008A5C9A" w:rsidP="008A5C9A">
      <w:pPr>
        <w:spacing w:after="0" w:line="240" w:lineRule="auto"/>
        <w:rPr>
          <w:rFonts w:cs="Arial"/>
          <w:b/>
          <w:color w:val="auto"/>
          <w:sz w:val="24"/>
          <w:szCs w:val="24"/>
        </w:rPr>
      </w:pPr>
      <w:r w:rsidRPr="008A5C9A">
        <w:rPr>
          <w:rFonts w:cs="Arial"/>
          <w:b/>
          <w:color w:val="auto"/>
          <w:sz w:val="24"/>
          <w:szCs w:val="24"/>
        </w:rPr>
        <w:t>Processer (interaktioner og samspil mellem børn/voksen og børn/børn)</w:t>
      </w:r>
    </w:p>
    <w:p w14:paraId="6C700335" w14:textId="77777777" w:rsidR="008A5C9A" w:rsidRPr="008A5C9A" w:rsidRDefault="008A5C9A" w:rsidP="008A5C9A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8A5C9A">
        <w:rPr>
          <w:rFonts w:cs="Arial"/>
          <w:color w:val="auto"/>
          <w:sz w:val="24"/>
          <w:szCs w:val="24"/>
        </w:rPr>
        <w:t>Styrker:</w:t>
      </w:r>
    </w:p>
    <w:p w14:paraId="2037EDC9" w14:textId="2D56D2AE" w:rsidR="008A5C9A" w:rsidRDefault="00BA42D6" w:rsidP="008A5C9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De voksne er meget i øjenkontakt med børnene</w:t>
      </w:r>
    </w:p>
    <w:p w14:paraId="76DD2BBC" w14:textId="3F1D403C" w:rsidR="00BA42D6" w:rsidRDefault="00BA42D6" w:rsidP="008A5C9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De voksne bruger meget smil og kropskontakt med børnene</w:t>
      </w:r>
    </w:p>
    <w:p w14:paraId="60362678" w14:textId="78C3557F" w:rsidR="00BA42D6" w:rsidRDefault="00BA42D6" w:rsidP="008A5C9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De voksne er nærværende i samværet med børnene</w:t>
      </w:r>
    </w:p>
    <w:p w14:paraId="78B3D4A8" w14:textId="49742866" w:rsidR="003B7C3D" w:rsidRDefault="003B7C3D" w:rsidP="008A5C9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De voksne følger børnenes spor</w:t>
      </w:r>
      <w:r w:rsidR="009F2FC5">
        <w:rPr>
          <w:rFonts w:cs="Arial"/>
          <w:color w:val="auto"/>
          <w:sz w:val="24"/>
          <w:szCs w:val="24"/>
        </w:rPr>
        <w:t>, f.eks. at bruge børnenes interesse for vulkaner og tornadoer, til at bruge det til et tema for hele gruppen</w:t>
      </w:r>
    </w:p>
    <w:p w14:paraId="139E22D9" w14:textId="77777777" w:rsidR="00BA42D6" w:rsidRPr="008A5C9A" w:rsidRDefault="00BA42D6" w:rsidP="00BA42D6">
      <w:pPr>
        <w:spacing w:after="0" w:line="240" w:lineRule="auto"/>
        <w:ind w:left="720"/>
        <w:contextualSpacing/>
        <w:rPr>
          <w:rFonts w:cs="Arial"/>
          <w:color w:val="auto"/>
          <w:sz w:val="24"/>
          <w:szCs w:val="24"/>
        </w:rPr>
      </w:pPr>
    </w:p>
    <w:p w14:paraId="1CA9F04B" w14:textId="77777777" w:rsidR="008A5C9A" w:rsidRPr="008A5C9A" w:rsidRDefault="008A5C9A" w:rsidP="008A5C9A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8A5C9A">
        <w:rPr>
          <w:rFonts w:cs="Arial"/>
          <w:color w:val="auto"/>
          <w:sz w:val="24"/>
          <w:szCs w:val="24"/>
        </w:rPr>
        <w:t>Fokusområder:</w:t>
      </w:r>
    </w:p>
    <w:p w14:paraId="6E9376C0" w14:textId="5327064B" w:rsidR="0055643D" w:rsidRPr="0055643D" w:rsidRDefault="0055643D" w:rsidP="0055643D">
      <w:pPr>
        <w:pStyle w:val="Listeafsnit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55643D">
        <w:rPr>
          <w:rFonts w:cs="Arial"/>
          <w:sz w:val="24"/>
          <w:szCs w:val="24"/>
        </w:rPr>
        <w:t xml:space="preserve">At alle er bevidste om at bedrive positiv ledelse i alle sammenhænge, med særlig fokus på de ustrukturerede sammenhænge. </w:t>
      </w:r>
    </w:p>
    <w:p w14:paraId="662F105F" w14:textId="4E4FED20" w:rsidR="009F2FC5" w:rsidRDefault="0055643D" w:rsidP="008A5C9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At tænke </w:t>
      </w:r>
      <w:r w:rsidR="009F2FC5">
        <w:rPr>
          <w:rFonts w:cs="Arial"/>
          <w:color w:val="auto"/>
          <w:sz w:val="24"/>
          <w:szCs w:val="24"/>
        </w:rPr>
        <w:t>leg endnu mere</w:t>
      </w:r>
      <w:r>
        <w:rPr>
          <w:rFonts w:cs="Arial"/>
          <w:color w:val="auto"/>
          <w:sz w:val="24"/>
          <w:szCs w:val="24"/>
        </w:rPr>
        <w:t xml:space="preserve"> ind i hverdagens planlægning, også i de mere strukturerede sammenhæng som f.eks. formiddagens aktiviteter. </w:t>
      </w:r>
      <w:r w:rsidR="00C13FCF">
        <w:rPr>
          <w:rFonts w:cs="Arial"/>
          <w:color w:val="auto"/>
          <w:sz w:val="24"/>
          <w:szCs w:val="24"/>
        </w:rPr>
        <w:t xml:space="preserve">Herunder fokus på den voksnes rolle i legen som </w:t>
      </w:r>
      <w:proofErr w:type="gramStart"/>
      <w:r w:rsidR="00C13FCF">
        <w:rPr>
          <w:rFonts w:cs="Arial"/>
          <w:color w:val="auto"/>
          <w:sz w:val="24"/>
          <w:szCs w:val="24"/>
        </w:rPr>
        <w:t>være</w:t>
      </w:r>
      <w:proofErr w:type="gramEnd"/>
      <w:r w:rsidR="00C13FCF">
        <w:rPr>
          <w:rFonts w:cs="Arial"/>
          <w:color w:val="auto"/>
          <w:sz w:val="24"/>
          <w:szCs w:val="24"/>
        </w:rPr>
        <w:t xml:space="preserve"> </w:t>
      </w:r>
      <w:r w:rsidR="009F2FC5">
        <w:rPr>
          <w:rFonts w:cs="Arial"/>
          <w:color w:val="auto"/>
          <w:sz w:val="24"/>
          <w:szCs w:val="24"/>
        </w:rPr>
        <w:t xml:space="preserve">foran, ved siden af </w:t>
      </w:r>
      <w:r w:rsidR="00C13FCF">
        <w:rPr>
          <w:rFonts w:cs="Arial"/>
          <w:color w:val="auto"/>
          <w:sz w:val="24"/>
          <w:szCs w:val="24"/>
        </w:rPr>
        <w:t>eller</w:t>
      </w:r>
      <w:r w:rsidR="009F2FC5">
        <w:rPr>
          <w:rFonts w:cs="Arial"/>
          <w:color w:val="auto"/>
          <w:sz w:val="24"/>
          <w:szCs w:val="24"/>
        </w:rPr>
        <w:t xml:space="preserve"> bagved,</w:t>
      </w:r>
    </w:p>
    <w:p w14:paraId="5F8DFADC" w14:textId="654E5940" w:rsidR="009F2FC5" w:rsidRPr="008A5C9A" w:rsidRDefault="00C13FCF" w:rsidP="008A5C9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At udvikle på refleksionen over hvad målet er i </w:t>
      </w:r>
      <w:r w:rsidR="009F2FC5">
        <w:rPr>
          <w:rFonts w:cs="Arial"/>
          <w:color w:val="auto"/>
          <w:sz w:val="24"/>
          <w:szCs w:val="24"/>
        </w:rPr>
        <w:t xml:space="preserve">det </w:t>
      </w:r>
      <w:r>
        <w:rPr>
          <w:rFonts w:cs="Arial"/>
          <w:color w:val="auto"/>
          <w:sz w:val="24"/>
          <w:szCs w:val="24"/>
        </w:rPr>
        <w:t>der foregår</w:t>
      </w:r>
      <w:r w:rsidR="009F2FC5">
        <w:rPr>
          <w:rFonts w:cs="Arial"/>
          <w:color w:val="auto"/>
          <w:sz w:val="24"/>
          <w:szCs w:val="24"/>
        </w:rPr>
        <w:t xml:space="preserve"> med børnene</w:t>
      </w:r>
      <w:r>
        <w:rPr>
          <w:rFonts w:cs="Arial"/>
          <w:color w:val="auto"/>
          <w:sz w:val="24"/>
          <w:szCs w:val="24"/>
        </w:rPr>
        <w:t>, og sætte spot på at det er i processen læring foregår, og det er uvæsentligt med slutproduktet</w:t>
      </w:r>
    </w:p>
    <w:p w14:paraId="0A76AF98" w14:textId="77777777" w:rsidR="008A5C9A" w:rsidRPr="008A5C9A" w:rsidRDefault="008A5C9A" w:rsidP="008A5C9A">
      <w:pPr>
        <w:spacing w:after="0" w:line="240" w:lineRule="auto"/>
        <w:rPr>
          <w:rFonts w:cs="Arial"/>
          <w:b/>
          <w:color w:val="auto"/>
          <w:sz w:val="24"/>
          <w:szCs w:val="24"/>
        </w:rPr>
      </w:pPr>
    </w:p>
    <w:p w14:paraId="063B1A10" w14:textId="77777777" w:rsidR="008A5C9A" w:rsidRPr="008A5C9A" w:rsidRDefault="008A5C9A" w:rsidP="008A5C9A">
      <w:pPr>
        <w:spacing w:after="0" w:line="240" w:lineRule="auto"/>
        <w:rPr>
          <w:rFonts w:cs="Arial"/>
          <w:b/>
          <w:color w:val="auto"/>
          <w:sz w:val="24"/>
          <w:szCs w:val="24"/>
        </w:rPr>
      </w:pPr>
      <w:r w:rsidRPr="008A5C9A">
        <w:rPr>
          <w:rFonts w:cs="Arial"/>
          <w:b/>
          <w:color w:val="auto"/>
          <w:sz w:val="24"/>
          <w:szCs w:val="24"/>
        </w:rPr>
        <w:t>Læreplanselementer (sammenhæng mellem pædagogisk intention og praksis)</w:t>
      </w:r>
    </w:p>
    <w:p w14:paraId="24638200" w14:textId="77777777" w:rsidR="008A5C9A" w:rsidRPr="008A5C9A" w:rsidRDefault="008A5C9A" w:rsidP="008A5C9A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8A5C9A">
        <w:rPr>
          <w:rFonts w:cs="Arial"/>
          <w:color w:val="auto"/>
          <w:sz w:val="24"/>
          <w:szCs w:val="24"/>
        </w:rPr>
        <w:t>Styrker:</w:t>
      </w:r>
    </w:p>
    <w:p w14:paraId="187EF798" w14:textId="62ABBEE5" w:rsidR="008A5C9A" w:rsidRDefault="00824022" w:rsidP="008A5C9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De voksne er i børnehøjde (direkte fra læreplan)</w:t>
      </w:r>
    </w:p>
    <w:p w14:paraId="71C75598" w14:textId="7F064FD8" w:rsidR="00824022" w:rsidRDefault="00824022" w:rsidP="008A5C9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De voksne er rollemodeller for glæde, vitalitet og omgangstone (fra læreplan)</w:t>
      </w:r>
    </w:p>
    <w:p w14:paraId="30320037" w14:textId="1F21ADF0" w:rsidR="00824022" w:rsidRDefault="00824022" w:rsidP="008A5C9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Børn imødekommes af nærværende og lydhøre voksne, vi interesserer os for barnet (fra læreplan)</w:t>
      </w:r>
    </w:p>
    <w:p w14:paraId="5199EB70" w14:textId="77777777" w:rsidR="00824022" w:rsidRPr="008A5C9A" w:rsidRDefault="00824022" w:rsidP="00824022">
      <w:pPr>
        <w:spacing w:after="0" w:line="240" w:lineRule="auto"/>
        <w:ind w:left="720"/>
        <w:contextualSpacing/>
        <w:rPr>
          <w:rFonts w:cs="Arial"/>
          <w:color w:val="auto"/>
          <w:sz w:val="24"/>
          <w:szCs w:val="24"/>
        </w:rPr>
      </w:pPr>
    </w:p>
    <w:p w14:paraId="59ED4188" w14:textId="77777777" w:rsidR="008A5C9A" w:rsidRPr="008A5C9A" w:rsidRDefault="008A5C9A" w:rsidP="008A5C9A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8A5C9A">
        <w:rPr>
          <w:rFonts w:cs="Arial"/>
          <w:color w:val="auto"/>
          <w:sz w:val="24"/>
          <w:szCs w:val="24"/>
        </w:rPr>
        <w:t>Fokusområder:</w:t>
      </w:r>
    </w:p>
    <w:p w14:paraId="7DF7EAE6" w14:textId="5E34F10E" w:rsidR="008A5C9A" w:rsidRDefault="00C13FCF" w:rsidP="008A5C9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At t</w:t>
      </w:r>
      <w:r w:rsidR="001B6873">
        <w:rPr>
          <w:rFonts w:cs="Arial"/>
          <w:color w:val="auto"/>
          <w:sz w:val="24"/>
          <w:szCs w:val="24"/>
        </w:rPr>
        <w:t xml:space="preserve">ænke leg mere ind </w:t>
      </w:r>
      <w:r>
        <w:rPr>
          <w:rFonts w:cs="Arial"/>
          <w:color w:val="auto"/>
          <w:sz w:val="24"/>
          <w:szCs w:val="24"/>
        </w:rPr>
        <w:t>som en aktivitet, både i de planlagte og spontane tidsrum i løbet af dagen</w:t>
      </w:r>
      <w:r w:rsidR="001B6873">
        <w:rPr>
          <w:rFonts w:cs="Arial"/>
          <w:color w:val="auto"/>
          <w:sz w:val="24"/>
          <w:szCs w:val="24"/>
        </w:rPr>
        <w:t>, f.eks. på legepladsen efter frokost og på stuen om formiddagen. Det kan både være børneinitieret og voksenstyret</w:t>
      </w:r>
      <w:r w:rsidR="00824022">
        <w:rPr>
          <w:rFonts w:cs="Arial"/>
          <w:color w:val="auto"/>
          <w:sz w:val="24"/>
          <w:szCs w:val="24"/>
        </w:rPr>
        <w:t xml:space="preserve"> (i læreplanen står der ”legen er </w:t>
      </w:r>
      <w:r>
        <w:rPr>
          <w:rFonts w:cs="Arial"/>
          <w:color w:val="auto"/>
          <w:sz w:val="24"/>
          <w:szCs w:val="24"/>
        </w:rPr>
        <w:t>et grundlæggende fundament for at øve sig</w:t>
      </w:r>
      <w:r w:rsidR="00824022">
        <w:rPr>
          <w:rFonts w:cs="Arial"/>
          <w:color w:val="auto"/>
          <w:sz w:val="24"/>
          <w:szCs w:val="24"/>
        </w:rPr>
        <w:t>”)</w:t>
      </w:r>
    </w:p>
    <w:p w14:paraId="66B36DE8" w14:textId="7BB8D2A7" w:rsidR="00824022" w:rsidRPr="008A5C9A" w:rsidRDefault="00824022" w:rsidP="008A5C9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At</w:t>
      </w:r>
      <w:r w:rsidR="00C13FCF">
        <w:rPr>
          <w:rFonts w:cs="Arial"/>
          <w:color w:val="auto"/>
          <w:sz w:val="24"/>
          <w:szCs w:val="24"/>
        </w:rPr>
        <w:t xml:space="preserve"> den</w:t>
      </w:r>
      <w:r>
        <w:rPr>
          <w:rFonts w:cs="Arial"/>
          <w:color w:val="auto"/>
          <w:sz w:val="24"/>
          <w:szCs w:val="24"/>
        </w:rPr>
        <w:t xml:space="preserve"> anerkende</w:t>
      </w:r>
      <w:r w:rsidR="00C13FCF">
        <w:rPr>
          <w:rFonts w:cs="Arial"/>
          <w:color w:val="auto"/>
          <w:sz w:val="24"/>
          <w:szCs w:val="24"/>
        </w:rPr>
        <w:t>nde tilgang</w:t>
      </w:r>
      <w:r>
        <w:rPr>
          <w:rFonts w:cs="Arial"/>
          <w:color w:val="auto"/>
          <w:sz w:val="24"/>
          <w:szCs w:val="24"/>
        </w:rPr>
        <w:t xml:space="preserve"> </w:t>
      </w:r>
      <w:r w:rsidR="00C13FCF">
        <w:rPr>
          <w:rFonts w:cs="Arial"/>
          <w:color w:val="auto"/>
          <w:sz w:val="24"/>
          <w:szCs w:val="24"/>
        </w:rPr>
        <w:t xml:space="preserve">og den positive ledelse bliver endnu mere bevidst </w:t>
      </w:r>
      <w:r>
        <w:rPr>
          <w:rFonts w:cs="Arial"/>
          <w:color w:val="auto"/>
          <w:sz w:val="24"/>
          <w:szCs w:val="24"/>
        </w:rPr>
        <w:t>for alle personaler</w:t>
      </w:r>
      <w:r w:rsidR="00C13FCF">
        <w:rPr>
          <w:rFonts w:cs="Arial"/>
          <w:color w:val="auto"/>
          <w:sz w:val="24"/>
          <w:szCs w:val="24"/>
        </w:rPr>
        <w:t xml:space="preserve"> og i alle sammenhænge</w:t>
      </w:r>
      <w:r>
        <w:rPr>
          <w:rFonts w:cs="Arial"/>
          <w:color w:val="auto"/>
          <w:sz w:val="24"/>
          <w:szCs w:val="24"/>
        </w:rPr>
        <w:t>, også når den voksne ikke får det gjort med det samme</w:t>
      </w:r>
      <w:r w:rsidR="00C13FCF">
        <w:rPr>
          <w:rFonts w:cs="Arial"/>
          <w:color w:val="auto"/>
          <w:sz w:val="24"/>
          <w:szCs w:val="24"/>
        </w:rPr>
        <w:t>, f.eks. hvis et barn gør noget det ikke må.</w:t>
      </w:r>
    </w:p>
    <w:p w14:paraId="2AFB7A5C" w14:textId="77777777" w:rsidR="008A5C9A" w:rsidRPr="008A5C9A" w:rsidRDefault="008A5C9A" w:rsidP="008A5C9A">
      <w:pPr>
        <w:spacing w:after="0" w:line="240" w:lineRule="auto"/>
        <w:rPr>
          <w:rFonts w:cs="Arial"/>
          <w:b/>
          <w:color w:val="auto"/>
          <w:sz w:val="24"/>
          <w:szCs w:val="24"/>
        </w:rPr>
      </w:pPr>
    </w:p>
    <w:p w14:paraId="0C91D831" w14:textId="77777777" w:rsidR="008A5C9A" w:rsidRPr="008A5C9A" w:rsidRDefault="008A5C9A" w:rsidP="008A5C9A">
      <w:pPr>
        <w:spacing w:after="0" w:line="240" w:lineRule="auto"/>
        <w:rPr>
          <w:rFonts w:cs="Arial"/>
          <w:b/>
          <w:color w:val="auto"/>
          <w:sz w:val="24"/>
          <w:szCs w:val="24"/>
        </w:rPr>
      </w:pPr>
      <w:r w:rsidRPr="008A5C9A">
        <w:rPr>
          <w:rFonts w:cs="Arial"/>
          <w:b/>
          <w:color w:val="auto"/>
          <w:sz w:val="24"/>
          <w:szCs w:val="24"/>
        </w:rPr>
        <w:t>Strukturer (rammer om det der sker i den pædagogiske praksis)</w:t>
      </w:r>
    </w:p>
    <w:p w14:paraId="521F8F30" w14:textId="77777777" w:rsidR="008A5C9A" w:rsidRPr="008A5C9A" w:rsidRDefault="008A5C9A" w:rsidP="008A5C9A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8A5C9A">
        <w:rPr>
          <w:rFonts w:cs="Arial"/>
          <w:color w:val="auto"/>
          <w:sz w:val="24"/>
          <w:szCs w:val="24"/>
        </w:rPr>
        <w:t>Styrker:</w:t>
      </w:r>
    </w:p>
    <w:p w14:paraId="1FC517E7" w14:textId="7365508B" w:rsidR="008A5C9A" w:rsidRDefault="007D30A8" w:rsidP="008A5C9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Der er flere gode rutiner i Trekløveren, som børnene kender, og det bliver forudsigeligt for dem, hvad der skal ske</w:t>
      </w:r>
    </w:p>
    <w:p w14:paraId="10CFD6C4" w14:textId="4BD4287C" w:rsidR="007D30A8" w:rsidRDefault="00824022" w:rsidP="008A5C9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Børnene inddrages i praktiske opgaver, særligt omkring måltiderne i børnehaven</w:t>
      </w:r>
    </w:p>
    <w:p w14:paraId="2521E97A" w14:textId="6A62A5A5" w:rsidR="00D646E4" w:rsidRDefault="00C13FCF" w:rsidP="008A5C9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De voksne ved hvad de skal, særligt i formiddagens struktur og i rutiner.</w:t>
      </w:r>
    </w:p>
    <w:p w14:paraId="582DAD56" w14:textId="563B4A7C" w:rsidR="00824022" w:rsidRDefault="000261C0" w:rsidP="008A5C9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Børnene opdeles i </w:t>
      </w:r>
      <w:r w:rsidR="00C13FCF">
        <w:rPr>
          <w:rFonts w:cs="Arial"/>
          <w:color w:val="auto"/>
          <w:sz w:val="24"/>
          <w:szCs w:val="24"/>
        </w:rPr>
        <w:t>mindre grupper om formiddagen</w:t>
      </w:r>
    </w:p>
    <w:p w14:paraId="47B54A83" w14:textId="77777777" w:rsidR="000261C0" w:rsidRPr="008A5C9A" w:rsidRDefault="000261C0" w:rsidP="000261C0">
      <w:pPr>
        <w:spacing w:after="0" w:line="240" w:lineRule="auto"/>
        <w:ind w:left="720"/>
        <w:contextualSpacing/>
        <w:rPr>
          <w:rFonts w:cs="Arial"/>
          <w:color w:val="auto"/>
          <w:sz w:val="24"/>
          <w:szCs w:val="24"/>
        </w:rPr>
      </w:pPr>
    </w:p>
    <w:p w14:paraId="6732CF3C" w14:textId="77777777" w:rsidR="008A5C9A" w:rsidRPr="008A5C9A" w:rsidRDefault="008A5C9A" w:rsidP="008A5C9A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8A5C9A">
        <w:rPr>
          <w:rFonts w:cs="Arial"/>
          <w:color w:val="auto"/>
          <w:sz w:val="24"/>
          <w:szCs w:val="24"/>
        </w:rPr>
        <w:t>Fokusområder:</w:t>
      </w:r>
    </w:p>
    <w:p w14:paraId="2345143B" w14:textId="69C1E080" w:rsidR="008A5C9A" w:rsidRDefault="007461DF" w:rsidP="008A5C9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At skabe flere legezoner både inde og ude, som er inspirerende for både børn og voksne</w:t>
      </w:r>
      <w:r w:rsidR="000261C0">
        <w:rPr>
          <w:rFonts w:cs="Arial"/>
          <w:color w:val="auto"/>
          <w:sz w:val="24"/>
          <w:szCs w:val="24"/>
        </w:rPr>
        <w:t xml:space="preserve">, </w:t>
      </w:r>
      <w:r w:rsidR="00C13FCF">
        <w:rPr>
          <w:rFonts w:cs="Arial"/>
          <w:color w:val="auto"/>
          <w:sz w:val="24"/>
          <w:szCs w:val="24"/>
        </w:rPr>
        <w:t xml:space="preserve">det </w:t>
      </w:r>
      <w:r w:rsidR="000261C0">
        <w:rPr>
          <w:rFonts w:cs="Arial"/>
          <w:color w:val="auto"/>
          <w:sz w:val="24"/>
          <w:szCs w:val="24"/>
        </w:rPr>
        <w:t>kan f.eks. være at de voksne stiller legetøj frem.</w:t>
      </w:r>
      <w:r w:rsidR="0093484D">
        <w:rPr>
          <w:rFonts w:cs="Arial"/>
          <w:color w:val="auto"/>
          <w:sz w:val="24"/>
          <w:szCs w:val="24"/>
        </w:rPr>
        <w:t xml:space="preserve"> </w:t>
      </w:r>
    </w:p>
    <w:p w14:paraId="50A26C0C" w14:textId="7E840D61" w:rsidR="00824022" w:rsidRDefault="00824022" w:rsidP="0025369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At rollefordelingen mellem de voksne på legepladsen er mere bevidst</w:t>
      </w:r>
    </w:p>
    <w:p w14:paraId="22AD5D4B" w14:textId="248CFB70" w:rsidR="0025369A" w:rsidRPr="00C13FCF" w:rsidRDefault="00C13FCF" w:rsidP="00A70A86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 w:rsidRPr="00C13FCF">
        <w:rPr>
          <w:rFonts w:cs="Arial"/>
          <w:color w:val="auto"/>
          <w:sz w:val="24"/>
          <w:szCs w:val="24"/>
        </w:rPr>
        <w:t xml:space="preserve">I højere grad </w:t>
      </w:r>
      <w:proofErr w:type="gramStart"/>
      <w:r w:rsidRPr="00C13FCF">
        <w:rPr>
          <w:rFonts w:cs="Arial"/>
          <w:color w:val="auto"/>
          <w:sz w:val="24"/>
          <w:szCs w:val="24"/>
        </w:rPr>
        <w:t>bruge</w:t>
      </w:r>
      <w:proofErr w:type="gramEnd"/>
      <w:r w:rsidRPr="00C13FCF">
        <w:rPr>
          <w:rFonts w:cs="Arial"/>
          <w:color w:val="auto"/>
          <w:sz w:val="24"/>
          <w:szCs w:val="24"/>
        </w:rPr>
        <w:t xml:space="preserve"> b</w:t>
      </w:r>
      <w:r w:rsidR="00D646E4" w:rsidRPr="00C13FCF">
        <w:rPr>
          <w:rFonts w:cs="Arial"/>
          <w:color w:val="auto"/>
          <w:sz w:val="24"/>
          <w:szCs w:val="24"/>
        </w:rPr>
        <w:t>illeder</w:t>
      </w:r>
      <w:r w:rsidRPr="00C13FCF">
        <w:rPr>
          <w:rFonts w:cs="Arial"/>
          <w:color w:val="auto"/>
          <w:sz w:val="24"/>
          <w:szCs w:val="24"/>
        </w:rPr>
        <w:t xml:space="preserve"> af hvad der har foregået, og at de er</w:t>
      </w:r>
      <w:r w:rsidR="00D646E4" w:rsidRPr="00C13FCF">
        <w:rPr>
          <w:rFonts w:cs="Arial"/>
          <w:color w:val="auto"/>
          <w:sz w:val="24"/>
          <w:szCs w:val="24"/>
        </w:rPr>
        <w:t xml:space="preserve"> i børnehøjde</w:t>
      </w:r>
      <w:r>
        <w:rPr>
          <w:rFonts w:cs="Arial"/>
          <w:color w:val="auto"/>
          <w:sz w:val="24"/>
          <w:szCs w:val="24"/>
        </w:rPr>
        <w:t>, så det giver anledning til at samtale, og børnene kan få gentaget/genoplevet oplevelser</w:t>
      </w:r>
    </w:p>
    <w:p w14:paraId="2C25D056" w14:textId="77777777" w:rsidR="008A5C9A" w:rsidRPr="008A5C9A" w:rsidRDefault="008A5C9A" w:rsidP="008A5C9A">
      <w:pPr>
        <w:spacing w:after="0" w:line="240" w:lineRule="auto"/>
        <w:rPr>
          <w:rFonts w:cs="Arial"/>
          <w:b/>
          <w:color w:val="auto"/>
          <w:sz w:val="24"/>
          <w:szCs w:val="24"/>
        </w:rPr>
      </w:pPr>
    </w:p>
    <w:p w14:paraId="41B62FDC" w14:textId="77777777" w:rsidR="008A5C9A" w:rsidRPr="008A5C9A" w:rsidRDefault="008A5C9A" w:rsidP="008A5C9A">
      <w:pPr>
        <w:spacing w:after="0" w:line="240" w:lineRule="auto"/>
        <w:rPr>
          <w:rFonts w:cs="Arial"/>
          <w:b/>
          <w:color w:val="auto"/>
          <w:sz w:val="24"/>
          <w:szCs w:val="24"/>
        </w:rPr>
      </w:pPr>
      <w:r w:rsidRPr="008A5C9A">
        <w:rPr>
          <w:rFonts w:cs="Arial"/>
          <w:b/>
          <w:color w:val="auto"/>
          <w:sz w:val="24"/>
          <w:szCs w:val="24"/>
        </w:rPr>
        <w:t>Børneperspektiv (inddragelse af børnenes perspektiv)</w:t>
      </w:r>
    </w:p>
    <w:p w14:paraId="0556E2BE" w14:textId="77777777" w:rsidR="008A5C9A" w:rsidRPr="008A5C9A" w:rsidRDefault="008A5C9A" w:rsidP="008A5C9A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8A5C9A">
        <w:rPr>
          <w:rFonts w:cs="Arial"/>
          <w:color w:val="auto"/>
          <w:sz w:val="24"/>
          <w:szCs w:val="24"/>
        </w:rPr>
        <w:t>Styrker:</w:t>
      </w:r>
    </w:p>
    <w:p w14:paraId="71454200" w14:textId="461E7F57" w:rsidR="008A5C9A" w:rsidRDefault="007461DF" w:rsidP="008A5C9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De voksne ser flere at børnenes </w:t>
      </w:r>
      <w:r w:rsidR="00850459">
        <w:rPr>
          <w:rFonts w:cs="Arial"/>
          <w:color w:val="auto"/>
          <w:sz w:val="24"/>
          <w:szCs w:val="24"/>
        </w:rPr>
        <w:t>lidt usynlige</w:t>
      </w:r>
      <w:r>
        <w:rPr>
          <w:rFonts w:cs="Arial"/>
          <w:color w:val="auto"/>
          <w:sz w:val="24"/>
          <w:szCs w:val="24"/>
        </w:rPr>
        <w:t xml:space="preserve"> initiativer, f.eks. </w:t>
      </w:r>
      <w:r w:rsidR="00850459">
        <w:rPr>
          <w:rFonts w:cs="Arial"/>
          <w:color w:val="auto"/>
          <w:sz w:val="24"/>
          <w:szCs w:val="24"/>
        </w:rPr>
        <w:t>at få øje at nogle børn i vuggestuen finder et stykke legetøj, og den voksne finder mere af det samme, som gør at børnene får gang i en leg, og leger sammen</w:t>
      </w:r>
    </w:p>
    <w:p w14:paraId="1B080420" w14:textId="6B96570F" w:rsidR="00850459" w:rsidRDefault="00850459" w:rsidP="008A5C9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De voksne ser børnenes initiativer til leg og understøtter legen, f.eks. to børn som sidder i sandkassen og leger med sand, så hjælper den voksne børnene med at få øje på hinanden ved at sætte en leg i gang og inddrager begge børn i den leg.</w:t>
      </w:r>
    </w:p>
    <w:p w14:paraId="53E4994C" w14:textId="77777777" w:rsidR="007461DF" w:rsidRPr="008A5C9A" w:rsidRDefault="007461DF" w:rsidP="00674CE4">
      <w:pPr>
        <w:spacing w:after="0" w:line="240" w:lineRule="auto"/>
        <w:ind w:left="720"/>
        <w:contextualSpacing/>
        <w:rPr>
          <w:rFonts w:cs="Arial"/>
          <w:color w:val="auto"/>
          <w:sz w:val="24"/>
          <w:szCs w:val="24"/>
        </w:rPr>
      </w:pPr>
    </w:p>
    <w:p w14:paraId="0901F5EF" w14:textId="77777777" w:rsidR="008A5C9A" w:rsidRPr="008A5C9A" w:rsidRDefault="008A5C9A" w:rsidP="008A5C9A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8A5C9A">
        <w:rPr>
          <w:rFonts w:cs="Arial"/>
          <w:color w:val="auto"/>
          <w:sz w:val="24"/>
          <w:szCs w:val="24"/>
        </w:rPr>
        <w:t>Fokusområder:</w:t>
      </w:r>
    </w:p>
    <w:p w14:paraId="2B449616" w14:textId="197A49A7" w:rsidR="008A5C9A" w:rsidRDefault="007461DF" w:rsidP="008A5C9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At inddrage børnene endnu mere i</w:t>
      </w:r>
      <w:r w:rsidR="00165179">
        <w:rPr>
          <w:rFonts w:cs="Arial"/>
          <w:color w:val="auto"/>
          <w:sz w:val="24"/>
          <w:szCs w:val="24"/>
        </w:rPr>
        <w:t>,</w:t>
      </w:r>
      <w:r>
        <w:rPr>
          <w:rFonts w:cs="Arial"/>
          <w:color w:val="auto"/>
          <w:sz w:val="24"/>
          <w:szCs w:val="24"/>
        </w:rPr>
        <w:t xml:space="preserve"> hvad der skal foregå</w:t>
      </w:r>
      <w:r w:rsidR="00165179">
        <w:rPr>
          <w:rFonts w:cs="Arial"/>
          <w:color w:val="auto"/>
          <w:sz w:val="24"/>
          <w:szCs w:val="24"/>
        </w:rPr>
        <w:t>, f.eks. i formiddagens planlægning</w:t>
      </w:r>
    </w:p>
    <w:p w14:paraId="02A72A58" w14:textId="200A4C51" w:rsidR="007461DF" w:rsidRPr="008A5C9A" w:rsidRDefault="007461DF" w:rsidP="008A5C9A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At </w:t>
      </w:r>
      <w:r w:rsidR="00850459">
        <w:rPr>
          <w:rFonts w:cs="Arial"/>
          <w:color w:val="auto"/>
          <w:sz w:val="24"/>
          <w:szCs w:val="24"/>
        </w:rPr>
        <w:t xml:space="preserve">bliver endnu bedre til at </w:t>
      </w:r>
      <w:r>
        <w:rPr>
          <w:rFonts w:cs="Arial"/>
          <w:color w:val="auto"/>
          <w:sz w:val="24"/>
          <w:szCs w:val="24"/>
        </w:rPr>
        <w:t>få øje på, skabe plads til, og inddrage børnenes initiativer, f.eks. i børnehavens strukturerede formiddag, eller Bellisstuen hvor børnene har andre kommunikationsformer</w:t>
      </w:r>
    </w:p>
    <w:p w14:paraId="013E8FAE" w14:textId="77777777" w:rsidR="008A5C9A" w:rsidRPr="008A5C9A" w:rsidRDefault="008A5C9A" w:rsidP="008A5C9A">
      <w:pPr>
        <w:spacing w:after="0" w:line="240" w:lineRule="auto"/>
        <w:rPr>
          <w:rFonts w:cs="Arial"/>
          <w:b/>
          <w:color w:val="2E74B5" w:themeColor="accent1" w:themeShade="BF"/>
          <w:sz w:val="24"/>
          <w:szCs w:val="24"/>
        </w:rPr>
      </w:pPr>
    </w:p>
    <w:p w14:paraId="65093304" w14:textId="77777777" w:rsidR="008A5C9A" w:rsidRPr="00E7314A" w:rsidRDefault="008A5C9A" w:rsidP="008A5C9A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="Arial"/>
          <w:b/>
          <w:color w:val="2E74B5" w:themeColor="accent1" w:themeShade="BF"/>
          <w:sz w:val="24"/>
          <w:szCs w:val="24"/>
        </w:rPr>
      </w:pPr>
      <w:r w:rsidRPr="00E7314A">
        <w:rPr>
          <w:rFonts w:cs="Arial"/>
          <w:b/>
          <w:color w:val="2E74B5" w:themeColor="accent1" w:themeShade="BF"/>
          <w:sz w:val="24"/>
          <w:szCs w:val="24"/>
        </w:rPr>
        <w:t>Kommunale fokusområder 20</w:t>
      </w:r>
      <w:r>
        <w:rPr>
          <w:rFonts w:cs="Arial"/>
          <w:b/>
          <w:color w:val="2E74B5" w:themeColor="accent1" w:themeShade="BF"/>
          <w:sz w:val="24"/>
          <w:szCs w:val="24"/>
        </w:rPr>
        <w:t>22</w:t>
      </w:r>
      <w:r w:rsidRPr="00E7314A">
        <w:rPr>
          <w:rFonts w:cs="Arial"/>
          <w:b/>
          <w:color w:val="2E74B5" w:themeColor="accent1" w:themeShade="BF"/>
          <w:sz w:val="24"/>
          <w:szCs w:val="24"/>
        </w:rPr>
        <w:t>-202</w:t>
      </w:r>
      <w:r>
        <w:rPr>
          <w:rFonts w:cs="Arial"/>
          <w:b/>
          <w:color w:val="2E74B5" w:themeColor="accent1" w:themeShade="BF"/>
          <w:sz w:val="24"/>
          <w:szCs w:val="24"/>
        </w:rPr>
        <w:t>5</w:t>
      </w:r>
    </w:p>
    <w:p w14:paraId="2CF70396" w14:textId="195328D7" w:rsidR="008A5C9A" w:rsidRDefault="008A5C9A" w:rsidP="008A5C9A">
      <w:pPr>
        <w:pStyle w:val="Ingenafstand"/>
      </w:pPr>
      <w:r w:rsidRPr="000D55A0">
        <w:t>Kommunen skal føre tilsyn med kommunal</w:t>
      </w:r>
      <w:r>
        <w:t>t</w:t>
      </w:r>
      <w:r w:rsidRPr="000D55A0">
        <w:t xml:space="preserve"> prioriterede indsatsområder. I perioden 20</w:t>
      </w:r>
      <w:r>
        <w:t>22-2025</w:t>
      </w:r>
      <w:r w:rsidRPr="000D55A0">
        <w:t xml:space="preserve"> </w:t>
      </w:r>
      <w:r>
        <w:t xml:space="preserve">er det pejlemærkerne i </w:t>
      </w:r>
      <w:r w:rsidRPr="000D55A0">
        <w:t>kommunens kvalitetsstrategi</w:t>
      </w:r>
      <w:r>
        <w:t xml:space="preserve"> på dagtilbudsområdet</w:t>
      </w:r>
      <w:r w:rsidRPr="000D55A0">
        <w:t xml:space="preserve"> ”</w:t>
      </w:r>
      <w:r>
        <w:t>F</w:t>
      </w:r>
      <w:r w:rsidRPr="000D55A0">
        <w:t>or Fremtiden</w:t>
      </w:r>
      <w:r>
        <w:t xml:space="preserve"> II</w:t>
      </w:r>
      <w:r w:rsidRPr="000D55A0">
        <w:t>”.</w:t>
      </w:r>
    </w:p>
    <w:p w14:paraId="435031D9" w14:textId="77777777" w:rsidR="008A5C9A" w:rsidRPr="00567689" w:rsidRDefault="008A5C9A" w:rsidP="008A5C9A">
      <w:pPr>
        <w:pStyle w:val="Ingenafstand"/>
        <w:rPr>
          <w:b/>
          <w:sz w:val="24"/>
          <w:szCs w:val="24"/>
        </w:rPr>
      </w:pPr>
      <w:r w:rsidRPr="00567689">
        <w:rPr>
          <w:b/>
          <w:sz w:val="24"/>
          <w:szCs w:val="24"/>
        </w:rPr>
        <w:t>Vi danner meningsfulde fællesskaber, hvor alle har mulighed for at deltage</w:t>
      </w:r>
    </w:p>
    <w:p w14:paraId="769539AE" w14:textId="77777777" w:rsidR="008A5C9A" w:rsidRPr="00E7314A" w:rsidRDefault="008A5C9A" w:rsidP="008A5C9A">
      <w:pPr>
        <w:pStyle w:val="Ingenafstand"/>
        <w:rPr>
          <w:color w:val="auto"/>
          <w:sz w:val="24"/>
          <w:szCs w:val="24"/>
        </w:rPr>
      </w:pPr>
      <w:r w:rsidRPr="00E7314A">
        <w:rPr>
          <w:color w:val="auto"/>
          <w:sz w:val="24"/>
          <w:szCs w:val="24"/>
        </w:rPr>
        <w:t>Styrker</w:t>
      </w:r>
      <w:r>
        <w:rPr>
          <w:color w:val="auto"/>
          <w:sz w:val="24"/>
          <w:szCs w:val="24"/>
        </w:rPr>
        <w:t>:</w:t>
      </w:r>
    </w:p>
    <w:p w14:paraId="10F52C8E" w14:textId="05C8718E" w:rsidR="008A5C9A" w:rsidRDefault="007461DF" w:rsidP="008A5C9A">
      <w:pPr>
        <w:pStyle w:val="Ingenafstand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 voksne er gode til at være opmærksomme på alle børn i de strukturerede sammenhænge, som f.eks. samtale i et spil, eller motorikleg.</w:t>
      </w:r>
    </w:p>
    <w:p w14:paraId="75B91459" w14:textId="584E8A46" w:rsidR="007461DF" w:rsidRDefault="007461DF" w:rsidP="007461DF">
      <w:pPr>
        <w:pStyle w:val="Ingenafstand"/>
        <w:rPr>
          <w:color w:val="auto"/>
          <w:sz w:val="24"/>
          <w:szCs w:val="24"/>
        </w:rPr>
      </w:pPr>
    </w:p>
    <w:p w14:paraId="581B87A7" w14:textId="77777777" w:rsidR="007461DF" w:rsidRPr="0044340B" w:rsidRDefault="007461DF" w:rsidP="007461DF">
      <w:pPr>
        <w:pStyle w:val="Ingenafstand"/>
        <w:rPr>
          <w:color w:val="auto"/>
          <w:sz w:val="24"/>
          <w:szCs w:val="24"/>
        </w:rPr>
      </w:pPr>
    </w:p>
    <w:p w14:paraId="28BAEBC0" w14:textId="77777777" w:rsidR="008A5C9A" w:rsidRPr="00E7314A" w:rsidRDefault="008A5C9A" w:rsidP="008A5C9A">
      <w:pPr>
        <w:pStyle w:val="Ingenafstand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Fokusområder:</w:t>
      </w:r>
    </w:p>
    <w:p w14:paraId="25F2E604" w14:textId="5DC5DA7E" w:rsidR="008A5C9A" w:rsidRDefault="00674CE4" w:rsidP="008A5C9A">
      <w:pPr>
        <w:pStyle w:val="Ingenafstand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At styrke legene på legepladsen, hvor børnene kan udvikle sig socialt og kognitivt</w:t>
      </w:r>
    </w:p>
    <w:p w14:paraId="0A5BF901" w14:textId="433E4E47" w:rsidR="00674CE4" w:rsidRPr="0044340B" w:rsidRDefault="00217838" w:rsidP="008A5C9A">
      <w:pPr>
        <w:pStyle w:val="Ingenafstand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At være opmærksomme på børnenes deltagelseskompetencer, særligt på legepladsen, </w:t>
      </w:r>
      <w:r w:rsidR="00165179">
        <w:rPr>
          <w:color w:val="auto"/>
          <w:sz w:val="24"/>
          <w:szCs w:val="24"/>
        </w:rPr>
        <w:t>hvor det kan være lettere at få øje på din børn der har svært ved at komme med i leg.</w:t>
      </w:r>
    </w:p>
    <w:p w14:paraId="726EE2F2" w14:textId="77777777" w:rsidR="008A5C9A" w:rsidRDefault="008A5C9A" w:rsidP="008A5C9A">
      <w:pPr>
        <w:pStyle w:val="Ingenafstand"/>
      </w:pPr>
    </w:p>
    <w:p w14:paraId="2305404C" w14:textId="77777777" w:rsidR="008A5C9A" w:rsidRPr="00567689" w:rsidRDefault="008A5C9A" w:rsidP="008A5C9A">
      <w:pPr>
        <w:pStyle w:val="Ingenafstand"/>
        <w:rPr>
          <w:b/>
          <w:sz w:val="24"/>
          <w:szCs w:val="24"/>
        </w:rPr>
      </w:pPr>
      <w:r w:rsidRPr="00567689">
        <w:rPr>
          <w:b/>
          <w:sz w:val="24"/>
          <w:szCs w:val="24"/>
        </w:rPr>
        <w:t>”Vi fremmer børnenes kommunikative og sproglige kompetencer”</w:t>
      </w:r>
    </w:p>
    <w:p w14:paraId="1B806A1F" w14:textId="77777777" w:rsidR="008A5C9A" w:rsidRPr="00E7314A" w:rsidRDefault="008A5C9A" w:rsidP="008A5C9A">
      <w:pPr>
        <w:pStyle w:val="Ingenafstand"/>
        <w:rPr>
          <w:color w:val="auto"/>
          <w:sz w:val="24"/>
          <w:szCs w:val="24"/>
        </w:rPr>
      </w:pPr>
      <w:r w:rsidRPr="00E7314A">
        <w:rPr>
          <w:color w:val="auto"/>
          <w:sz w:val="24"/>
          <w:szCs w:val="24"/>
        </w:rPr>
        <w:t>Styrker</w:t>
      </w:r>
      <w:r>
        <w:rPr>
          <w:color w:val="auto"/>
          <w:sz w:val="24"/>
          <w:szCs w:val="24"/>
        </w:rPr>
        <w:t>:</w:t>
      </w:r>
    </w:p>
    <w:p w14:paraId="7F2B3B5F" w14:textId="7CEDB084" w:rsidR="008A5C9A" w:rsidRDefault="00233F2C" w:rsidP="008A5C9A">
      <w:pPr>
        <w:pStyle w:val="Ingenafstand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Der foregår megen benævnelse, særligt i vuggestuen</w:t>
      </w:r>
    </w:p>
    <w:p w14:paraId="4599C558" w14:textId="4002C529" w:rsidR="00233F2C" w:rsidRDefault="00233F2C" w:rsidP="008A5C9A">
      <w:pPr>
        <w:pStyle w:val="Ingenafstand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Der samtales meget med børnene i forskellige sammenhænge, f.eks. i aktiviteter, ved måltider, på legeplads</w:t>
      </w:r>
    </w:p>
    <w:p w14:paraId="45529F52" w14:textId="77777777" w:rsidR="00233F2C" w:rsidRPr="0044340B" w:rsidRDefault="00233F2C" w:rsidP="00233F2C">
      <w:pPr>
        <w:pStyle w:val="Ingenafstand"/>
        <w:ind w:left="720"/>
        <w:rPr>
          <w:color w:val="auto"/>
          <w:sz w:val="24"/>
          <w:szCs w:val="24"/>
        </w:rPr>
      </w:pPr>
    </w:p>
    <w:p w14:paraId="3891B289" w14:textId="77777777" w:rsidR="008A5C9A" w:rsidRPr="00E7314A" w:rsidRDefault="008A5C9A" w:rsidP="008A5C9A">
      <w:pPr>
        <w:pStyle w:val="Ingenafstand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Fokusområder:</w:t>
      </w:r>
    </w:p>
    <w:p w14:paraId="487AF189" w14:textId="076CCBA8" w:rsidR="008A5C9A" w:rsidRDefault="00233F2C" w:rsidP="008A5C9A">
      <w:pPr>
        <w:pStyle w:val="Ingenafstand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Styrke opmærksomheden på sproget, f.eks. at sige glas når det er et </w:t>
      </w:r>
      <w:proofErr w:type="gramStart"/>
      <w:r>
        <w:rPr>
          <w:color w:val="auto"/>
          <w:sz w:val="24"/>
          <w:szCs w:val="24"/>
        </w:rPr>
        <w:t>glas,</w:t>
      </w:r>
      <w:proofErr w:type="gramEnd"/>
      <w:r>
        <w:rPr>
          <w:color w:val="auto"/>
          <w:sz w:val="24"/>
          <w:szCs w:val="24"/>
        </w:rPr>
        <w:t xml:space="preserve"> at bruge varieret sprog i samtalerne afhængig af børnene alder og niveau</w:t>
      </w:r>
      <w:r w:rsidR="00674CE4">
        <w:rPr>
          <w:color w:val="auto"/>
          <w:sz w:val="24"/>
          <w:szCs w:val="24"/>
        </w:rPr>
        <w:t>, f.eks. at sige ordet i stedet for ”det”</w:t>
      </w:r>
    </w:p>
    <w:p w14:paraId="028258D1" w14:textId="426B4CF7" w:rsidR="00233F2C" w:rsidRPr="0044340B" w:rsidRDefault="00233F2C" w:rsidP="008A5C9A">
      <w:pPr>
        <w:pStyle w:val="Ingenafstand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Styrke overvejelserne om læsning i forskellige sammenhænge, og hvordan det specifikt kan understøtte børnenes sproglige udvikling</w:t>
      </w:r>
    </w:p>
    <w:p w14:paraId="2F90DE5A" w14:textId="77777777" w:rsidR="008A5C9A" w:rsidRDefault="008A5C9A" w:rsidP="008A5C9A">
      <w:pPr>
        <w:pStyle w:val="Ingenafstand"/>
      </w:pPr>
    </w:p>
    <w:p w14:paraId="63AEE468" w14:textId="77777777" w:rsidR="008A5C9A" w:rsidRPr="00567689" w:rsidRDefault="008A5C9A" w:rsidP="008A5C9A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>”</w:t>
      </w:r>
      <w:r w:rsidRPr="00567689">
        <w:rPr>
          <w:b/>
          <w:sz w:val="24"/>
          <w:szCs w:val="24"/>
        </w:rPr>
        <w:t>Vi har et aktivt og nysgerrigt udeliv</w:t>
      </w:r>
      <w:r>
        <w:rPr>
          <w:b/>
          <w:sz w:val="24"/>
          <w:szCs w:val="24"/>
        </w:rPr>
        <w:t>”</w:t>
      </w:r>
    </w:p>
    <w:p w14:paraId="477D4F16" w14:textId="77777777" w:rsidR="008A5C9A" w:rsidRPr="00E7314A" w:rsidRDefault="008A5C9A" w:rsidP="008A5C9A">
      <w:pPr>
        <w:pStyle w:val="Ingenafstand"/>
        <w:rPr>
          <w:color w:val="auto"/>
          <w:sz w:val="24"/>
          <w:szCs w:val="24"/>
        </w:rPr>
      </w:pPr>
      <w:r w:rsidRPr="00E7314A">
        <w:rPr>
          <w:color w:val="auto"/>
          <w:sz w:val="24"/>
          <w:szCs w:val="24"/>
        </w:rPr>
        <w:t>Styrker</w:t>
      </w:r>
      <w:r>
        <w:rPr>
          <w:color w:val="auto"/>
          <w:sz w:val="24"/>
          <w:szCs w:val="24"/>
        </w:rPr>
        <w:t>:</w:t>
      </w:r>
    </w:p>
    <w:p w14:paraId="7567A594" w14:textId="74E3F40A" w:rsidR="00233F2C" w:rsidRDefault="00674CE4" w:rsidP="00674CE4">
      <w:pPr>
        <w:pStyle w:val="Ingenafstand"/>
        <w:numPr>
          <w:ilvl w:val="0"/>
          <w:numId w:val="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 voksne understøtter børnenes nysgerrighed udenfor, når et barn f.eks. får øje på </w:t>
      </w:r>
      <w:proofErr w:type="gramStart"/>
      <w:r>
        <w:rPr>
          <w:color w:val="auto"/>
          <w:sz w:val="24"/>
          <w:szCs w:val="24"/>
        </w:rPr>
        <w:t>isen</w:t>
      </w:r>
      <w:proofErr w:type="gramEnd"/>
      <w:r>
        <w:rPr>
          <w:color w:val="auto"/>
          <w:sz w:val="24"/>
          <w:szCs w:val="24"/>
        </w:rPr>
        <w:t xml:space="preserve"> er glat</w:t>
      </w:r>
      <w:r w:rsidR="00165179">
        <w:rPr>
          <w:color w:val="auto"/>
          <w:sz w:val="24"/>
          <w:szCs w:val="24"/>
        </w:rPr>
        <w:t xml:space="preserve">, eller blive optaget af </w:t>
      </w:r>
      <w:proofErr w:type="spellStart"/>
      <w:r w:rsidR="00165179">
        <w:rPr>
          <w:color w:val="auto"/>
          <w:sz w:val="24"/>
          <w:szCs w:val="24"/>
        </w:rPr>
        <w:t>bænkebiddere</w:t>
      </w:r>
      <w:proofErr w:type="spellEnd"/>
    </w:p>
    <w:p w14:paraId="4AB92CF6" w14:textId="7C277F28" w:rsidR="00674CE4" w:rsidRDefault="00674CE4" w:rsidP="00674CE4">
      <w:pPr>
        <w:pStyle w:val="Ingenafstand"/>
        <w:numPr>
          <w:ilvl w:val="0"/>
          <w:numId w:val="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 voksne er opmærksomme på, at børnene er med i leg udenfor, og sætter </w:t>
      </w:r>
      <w:r w:rsidR="00165179">
        <w:rPr>
          <w:color w:val="auto"/>
          <w:sz w:val="24"/>
          <w:szCs w:val="24"/>
        </w:rPr>
        <w:t xml:space="preserve">lege i gang som involverer mange børn, </w:t>
      </w:r>
      <w:r>
        <w:rPr>
          <w:color w:val="auto"/>
          <w:sz w:val="24"/>
          <w:szCs w:val="24"/>
        </w:rPr>
        <w:t xml:space="preserve">f.eks. at </w:t>
      </w:r>
      <w:r w:rsidR="00165179">
        <w:rPr>
          <w:color w:val="auto"/>
          <w:sz w:val="24"/>
          <w:szCs w:val="24"/>
        </w:rPr>
        <w:t>skal finde</w:t>
      </w:r>
      <w:r>
        <w:rPr>
          <w:color w:val="auto"/>
          <w:sz w:val="24"/>
          <w:szCs w:val="24"/>
        </w:rPr>
        <w:t xml:space="preserve"> billeder</w:t>
      </w:r>
      <w:r w:rsidR="00165179">
        <w:rPr>
          <w:color w:val="auto"/>
          <w:sz w:val="24"/>
          <w:szCs w:val="24"/>
        </w:rPr>
        <w:t xml:space="preserve"> der er gemt</w:t>
      </w:r>
    </w:p>
    <w:p w14:paraId="7645A7FD" w14:textId="77777777" w:rsidR="00674CE4" w:rsidRDefault="00674CE4" w:rsidP="00674CE4">
      <w:pPr>
        <w:pStyle w:val="Ingenafstand"/>
        <w:ind w:left="720"/>
        <w:rPr>
          <w:color w:val="auto"/>
          <w:sz w:val="24"/>
          <w:szCs w:val="24"/>
        </w:rPr>
      </w:pPr>
    </w:p>
    <w:p w14:paraId="054E33F7" w14:textId="2262CFE7" w:rsidR="008A5C9A" w:rsidRDefault="008A5C9A" w:rsidP="00674CE4">
      <w:pPr>
        <w:pStyle w:val="Ingenafstand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Fokusområder:</w:t>
      </w:r>
    </w:p>
    <w:p w14:paraId="4F7A2366" w14:textId="4A016519" w:rsidR="00233F2C" w:rsidRPr="0044340B" w:rsidRDefault="00233F2C" w:rsidP="00674CE4">
      <w:pPr>
        <w:pStyle w:val="Ingenafstand"/>
        <w:numPr>
          <w:ilvl w:val="0"/>
          <w:numId w:val="4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Legeplads generelt, at tænke nysgerrigheden og leg endnu mere ind i legepladsens indretning, både vuggestue og børnehave</w:t>
      </w:r>
    </w:p>
    <w:p w14:paraId="242C4FE4" w14:textId="77777777" w:rsidR="008A5C9A" w:rsidRDefault="008A5C9A" w:rsidP="008A5C9A">
      <w:pPr>
        <w:pStyle w:val="Ingenafstand"/>
      </w:pPr>
    </w:p>
    <w:p w14:paraId="5301AA67" w14:textId="77777777" w:rsidR="008A5C9A" w:rsidRPr="00567689" w:rsidRDefault="008A5C9A" w:rsidP="008A5C9A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>”</w:t>
      </w:r>
      <w:r w:rsidRPr="00567689">
        <w:rPr>
          <w:b/>
          <w:sz w:val="24"/>
          <w:szCs w:val="24"/>
        </w:rPr>
        <w:t>Vi samarbejder med forældrene, så de er aktive medspillere i børnenes hverdag</w:t>
      </w:r>
      <w:r>
        <w:rPr>
          <w:b/>
          <w:sz w:val="24"/>
          <w:szCs w:val="24"/>
        </w:rPr>
        <w:t>”</w:t>
      </w:r>
    </w:p>
    <w:p w14:paraId="01F323B0" w14:textId="77777777" w:rsidR="008A5C9A" w:rsidRPr="00E7314A" w:rsidRDefault="008A5C9A" w:rsidP="008A5C9A">
      <w:pPr>
        <w:pStyle w:val="Ingenafstand"/>
        <w:rPr>
          <w:color w:val="auto"/>
          <w:sz w:val="24"/>
          <w:szCs w:val="24"/>
        </w:rPr>
      </w:pPr>
      <w:r w:rsidRPr="00E7314A">
        <w:rPr>
          <w:color w:val="auto"/>
          <w:sz w:val="24"/>
          <w:szCs w:val="24"/>
        </w:rPr>
        <w:t>Styrker</w:t>
      </w:r>
      <w:r>
        <w:rPr>
          <w:color w:val="auto"/>
          <w:sz w:val="24"/>
          <w:szCs w:val="24"/>
        </w:rPr>
        <w:t>:</w:t>
      </w:r>
    </w:p>
    <w:p w14:paraId="5D1D732C" w14:textId="658ECB83" w:rsidR="00674CE4" w:rsidRDefault="00D646E4" w:rsidP="00850459">
      <w:pPr>
        <w:pStyle w:val="Ingenafstand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Der bliver formidlet meget til forældre om</w:t>
      </w:r>
      <w:r w:rsidR="00165179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hvad </w:t>
      </w:r>
      <w:r w:rsidR="00165179">
        <w:rPr>
          <w:color w:val="auto"/>
          <w:sz w:val="24"/>
          <w:szCs w:val="24"/>
        </w:rPr>
        <w:t>Trekløveren</w:t>
      </w:r>
      <w:r>
        <w:rPr>
          <w:color w:val="auto"/>
          <w:sz w:val="24"/>
          <w:szCs w:val="24"/>
        </w:rPr>
        <w:t xml:space="preserve"> laver og hvorfor</w:t>
      </w:r>
      <w:r w:rsidR="00D27A48">
        <w:rPr>
          <w:color w:val="auto"/>
          <w:sz w:val="24"/>
          <w:szCs w:val="24"/>
        </w:rPr>
        <w:t>, både mundtligt og via AULA</w:t>
      </w:r>
    </w:p>
    <w:p w14:paraId="790B5DF6" w14:textId="554F7A8E" w:rsidR="00B71897" w:rsidRDefault="00165179" w:rsidP="00850459">
      <w:pPr>
        <w:pStyle w:val="Ingenafstand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Der er s</w:t>
      </w:r>
      <w:r w:rsidR="00B71897">
        <w:rPr>
          <w:color w:val="auto"/>
          <w:sz w:val="24"/>
          <w:szCs w:val="24"/>
        </w:rPr>
        <w:t>amarbejde med bestyrelsen om</w:t>
      </w:r>
      <w:r>
        <w:rPr>
          <w:color w:val="auto"/>
          <w:sz w:val="24"/>
          <w:szCs w:val="24"/>
        </w:rPr>
        <w:t xml:space="preserve"> strukturer, som f.eks.</w:t>
      </w:r>
      <w:r w:rsidR="00B71897">
        <w:rPr>
          <w:color w:val="auto"/>
          <w:sz w:val="24"/>
          <w:szCs w:val="24"/>
        </w:rPr>
        <w:t xml:space="preserve"> aflevering</w:t>
      </w:r>
      <w:r>
        <w:rPr>
          <w:color w:val="auto"/>
          <w:sz w:val="24"/>
          <w:szCs w:val="24"/>
        </w:rPr>
        <w:t xml:space="preserve"> hvor fokus skal være børnene </w:t>
      </w:r>
      <w:r w:rsidR="00B71897">
        <w:rPr>
          <w:color w:val="auto"/>
          <w:sz w:val="24"/>
          <w:szCs w:val="24"/>
        </w:rPr>
        <w:t>bliver forstyrret</w:t>
      </w:r>
      <w:r>
        <w:rPr>
          <w:color w:val="auto"/>
          <w:sz w:val="24"/>
          <w:szCs w:val="24"/>
        </w:rPr>
        <w:t xml:space="preserve"> mindst muligt</w:t>
      </w:r>
    </w:p>
    <w:p w14:paraId="1891B498" w14:textId="7319AAF1" w:rsidR="00B71897" w:rsidRDefault="00165179" w:rsidP="00850459">
      <w:pPr>
        <w:pStyle w:val="Ingenafstand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Opmærksomhed på at f</w:t>
      </w:r>
      <w:r w:rsidR="00B71897">
        <w:rPr>
          <w:color w:val="auto"/>
          <w:sz w:val="24"/>
          <w:szCs w:val="24"/>
        </w:rPr>
        <w:t>inde gode måder at kommunikere på</w:t>
      </w:r>
      <w:r>
        <w:rPr>
          <w:color w:val="auto"/>
          <w:sz w:val="24"/>
          <w:szCs w:val="24"/>
        </w:rPr>
        <w:t xml:space="preserve"> med forældrene</w:t>
      </w:r>
    </w:p>
    <w:p w14:paraId="21CE4BDC" w14:textId="77777777" w:rsidR="00B71897" w:rsidRDefault="00B71897" w:rsidP="00B71897">
      <w:pPr>
        <w:pStyle w:val="Ingenafstand"/>
        <w:ind w:left="720"/>
        <w:rPr>
          <w:color w:val="auto"/>
          <w:sz w:val="24"/>
          <w:szCs w:val="24"/>
        </w:rPr>
      </w:pPr>
    </w:p>
    <w:p w14:paraId="534C3CFE" w14:textId="5801EE3D" w:rsidR="008A5C9A" w:rsidRPr="00E7314A" w:rsidRDefault="008A5C9A" w:rsidP="008A5C9A">
      <w:pPr>
        <w:pStyle w:val="Ingenafstand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Fokusområder:</w:t>
      </w:r>
    </w:p>
    <w:p w14:paraId="012AE8EA" w14:textId="5C42CE51" w:rsidR="008A5C9A" w:rsidRDefault="00165179" w:rsidP="00850459">
      <w:pPr>
        <w:pStyle w:val="Ingenafstand"/>
        <w:numPr>
          <w:ilvl w:val="0"/>
          <w:numId w:val="13"/>
        </w:numPr>
        <w:rPr>
          <w:color w:val="auto"/>
          <w:sz w:val="24"/>
          <w:szCs w:val="24"/>
        </w:rPr>
      </w:pPr>
      <w:bookmarkStart w:id="0" w:name="_GoBack"/>
      <w:r>
        <w:rPr>
          <w:color w:val="auto"/>
          <w:sz w:val="24"/>
          <w:szCs w:val="24"/>
        </w:rPr>
        <w:t>At f</w:t>
      </w:r>
      <w:r w:rsidR="00D646E4">
        <w:rPr>
          <w:color w:val="auto"/>
          <w:sz w:val="24"/>
          <w:szCs w:val="24"/>
        </w:rPr>
        <w:t>å formidlet lege</w:t>
      </w:r>
      <w:r>
        <w:rPr>
          <w:color w:val="auto"/>
          <w:sz w:val="24"/>
          <w:szCs w:val="24"/>
        </w:rPr>
        <w:t xml:space="preserve"> og rutiner som læringsrum til forældrene</w:t>
      </w:r>
    </w:p>
    <w:p w14:paraId="39D00A98" w14:textId="76650687" w:rsidR="00B71897" w:rsidRDefault="00165179" w:rsidP="00850459">
      <w:pPr>
        <w:pStyle w:val="Ingenafstand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At genetablere arrangementer som k</w:t>
      </w:r>
      <w:r w:rsidR="00B71897">
        <w:rPr>
          <w:color w:val="auto"/>
          <w:sz w:val="24"/>
          <w:szCs w:val="24"/>
        </w:rPr>
        <w:t>an skabe gode fællesskaber mellem forældrene for at skabe gode fællesskaber for børnene</w:t>
      </w:r>
    </w:p>
    <w:p w14:paraId="26C6DCA9" w14:textId="78B7691F" w:rsidR="00B71897" w:rsidRDefault="00165179" w:rsidP="00850459">
      <w:pPr>
        <w:pStyle w:val="Ingenafstand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At f</w:t>
      </w:r>
      <w:r w:rsidR="00B71897">
        <w:rPr>
          <w:color w:val="auto"/>
          <w:sz w:val="24"/>
          <w:szCs w:val="24"/>
        </w:rPr>
        <w:t>inde gode kommunikationsmetoder til at give tid til den daglige dialog</w:t>
      </w:r>
    </w:p>
    <w:bookmarkEnd w:id="0"/>
    <w:p w14:paraId="7F921413" w14:textId="77777777" w:rsidR="00674CE4" w:rsidRDefault="00674CE4" w:rsidP="008A5C9A">
      <w:pPr>
        <w:pStyle w:val="Ingenafstand"/>
      </w:pPr>
    </w:p>
    <w:p w14:paraId="66360C2F" w14:textId="77777777" w:rsidR="008A5C9A" w:rsidRPr="00567689" w:rsidRDefault="008A5C9A" w:rsidP="008A5C9A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>”</w:t>
      </w:r>
      <w:r w:rsidRPr="00567689">
        <w:rPr>
          <w:b/>
          <w:sz w:val="24"/>
          <w:szCs w:val="24"/>
        </w:rPr>
        <w:t>Vi skaber helhed og sammenhænge i børnenes liv</w:t>
      </w:r>
      <w:r>
        <w:rPr>
          <w:b/>
          <w:sz w:val="24"/>
          <w:szCs w:val="24"/>
        </w:rPr>
        <w:t>”</w:t>
      </w:r>
    </w:p>
    <w:p w14:paraId="427E433D" w14:textId="77777777" w:rsidR="008A5C9A" w:rsidRPr="00E7314A" w:rsidRDefault="008A5C9A" w:rsidP="008A5C9A">
      <w:pPr>
        <w:pStyle w:val="Ingenafstand"/>
        <w:rPr>
          <w:color w:val="auto"/>
          <w:sz w:val="24"/>
          <w:szCs w:val="24"/>
        </w:rPr>
      </w:pPr>
      <w:r w:rsidRPr="00E7314A">
        <w:rPr>
          <w:color w:val="auto"/>
          <w:sz w:val="24"/>
          <w:szCs w:val="24"/>
        </w:rPr>
        <w:t>Styrker</w:t>
      </w:r>
      <w:r>
        <w:rPr>
          <w:color w:val="auto"/>
          <w:sz w:val="24"/>
          <w:szCs w:val="24"/>
        </w:rPr>
        <w:t>:</w:t>
      </w:r>
    </w:p>
    <w:p w14:paraId="3622C1B7" w14:textId="0206231E" w:rsidR="00674CE4" w:rsidRDefault="00E03C30" w:rsidP="00E03C30">
      <w:pPr>
        <w:pStyle w:val="Ingenafstand"/>
        <w:numPr>
          <w:ilvl w:val="0"/>
          <w:numId w:val="7"/>
        </w:numPr>
        <w:ind w:left="851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Børnene er opdelt i alders- udviklingsniveauer, som gør, at stuens pædagogik kan tilpasses børnenes nærmeste udviklingszone</w:t>
      </w:r>
    </w:p>
    <w:p w14:paraId="44C8D43B" w14:textId="31C4256E" w:rsidR="00E03C30" w:rsidRDefault="00E03C30" w:rsidP="00E03C30">
      <w:pPr>
        <w:pStyle w:val="Ingenafstand"/>
        <w:numPr>
          <w:ilvl w:val="0"/>
          <w:numId w:val="7"/>
        </w:numPr>
        <w:ind w:left="851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Interne overgange, hvor </w:t>
      </w:r>
      <w:r w:rsidR="00165179">
        <w:rPr>
          <w:color w:val="auto"/>
          <w:sz w:val="24"/>
          <w:szCs w:val="24"/>
        </w:rPr>
        <w:t>der lægges vægt på</w:t>
      </w:r>
      <w:r>
        <w:rPr>
          <w:color w:val="auto"/>
          <w:sz w:val="24"/>
          <w:szCs w:val="24"/>
        </w:rPr>
        <w:t xml:space="preserve"> børnenes sociale liv og trivsel</w:t>
      </w:r>
      <w:r w:rsidR="00165179">
        <w:rPr>
          <w:color w:val="auto"/>
          <w:sz w:val="24"/>
          <w:szCs w:val="24"/>
        </w:rPr>
        <w:t>, f.eks. ved overgang mellem vuggestue og børnehave</w:t>
      </w:r>
    </w:p>
    <w:p w14:paraId="2F699146" w14:textId="77777777" w:rsidR="00E03C30" w:rsidRDefault="00E03C30" w:rsidP="00E03C30">
      <w:pPr>
        <w:pStyle w:val="Ingenafstand"/>
        <w:ind w:left="720"/>
        <w:rPr>
          <w:color w:val="auto"/>
          <w:sz w:val="24"/>
          <w:szCs w:val="24"/>
        </w:rPr>
      </w:pPr>
    </w:p>
    <w:p w14:paraId="0C8C4FBB" w14:textId="22190D5F" w:rsidR="008A5C9A" w:rsidRPr="00E7314A" w:rsidRDefault="008A5C9A" w:rsidP="008A5C9A">
      <w:pPr>
        <w:pStyle w:val="Ingenafstand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Fokusområder:</w:t>
      </w:r>
    </w:p>
    <w:p w14:paraId="1A558471" w14:textId="4BE92D87" w:rsidR="00674CE4" w:rsidRDefault="00165179" w:rsidP="00165179">
      <w:pPr>
        <w:pStyle w:val="Ingenafstand"/>
        <w:numPr>
          <w:ilvl w:val="0"/>
          <w:numId w:val="9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Fokus på at styrke den nye struktur og organisering fra 1. maj </w:t>
      </w:r>
    </w:p>
    <w:p w14:paraId="53B1303E" w14:textId="77777777" w:rsidR="003E6F51" w:rsidRDefault="003E6F51" w:rsidP="008A5C9A">
      <w:pPr>
        <w:pStyle w:val="Ingenafstand"/>
      </w:pPr>
    </w:p>
    <w:p w14:paraId="3C513ED3" w14:textId="7D767B43" w:rsidR="008A5C9A" w:rsidRPr="00567689" w:rsidRDefault="008A5C9A" w:rsidP="008A5C9A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>”</w:t>
      </w:r>
      <w:r w:rsidRPr="00567689">
        <w:rPr>
          <w:b/>
          <w:sz w:val="24"/>
          <w:szCs w:val="24"/>
        </w:rPr>
        <w:t>Vi har faglig ledelse, der understøtter refleksion over den pædagogiske praksis</w:t>
      </w:r>
      <w:r>
        <w:rPr>
          <w:b/>
          <w:sz w:val="24"/>
          <w:szCs w:val="24"/>
        </w:rPr>
        <w:t>”</w:t>
      </w:r>
    </w:p>
    <w:p w14:paraId="13E405EA" w14:textId="77777777" w:rsidR="008A5C9A" w:rsidRPr="00E7314A" w:rsidRDefault="008A5C9A" w:rsidP="008A5C9A">
      <w:pPr>
        <w:pStyle w:val="Ingenafstand"/>
        <w:rPr>
          <w:color w:val="auto"/>
          <w:sz w:val="24"/>
          <w:szCs w:val="24"/>
        </w:rPr>
      </w:pPr>
      <w:r w:rsidRPr="00E7314A">
        <w:rPr>
          <w:color w:val="auto"/>
          <w:sz w:val="24"/>
          <w:szCs w:val="24"/>
        </w:rPr>
        <w:t>Styrker</w:t>
      </w:r>
      <w:r>
        <w:rPr>
          <w:color w:val="auto"/>
          <w:sz w:val="24"/>
          <w:szCs w:val="24"/>
        </w:rPr>
        <w:t>:</w:t>
      </w:r>
    </w:p>
    <w:p w14:paraId="26168FE4" w14:textId="429346C6" w:rsidR="00674CE4" w:rsidRDefault="00674CE4" w:rsidP="00E03C30">
      <w:pPr>
        <w:pStyle w:val="Ingenafstand"/>
        <w:numPr>
          <w:ilvl w:val="0"/>
          <w:numId w:val="6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 Trekløveren er der foruden ledelsen inklusionspædagoger, som er med til at understøtte den kontinuerlige refleksion. Der anvendes Marte </w:t>
      </w:r>
      <w:proofErr w:type="spellStart"/>
      <w:r>
        <w:rPr>
          <w:color w:val="auto"/>
          <w:sz w:val="24"/>
          <w:szCs w:val="24"/>
        </w:rPr>
        <w:t>Meo</w:t>
      </w:r>
      <w:proofErr w:type="spellEnd"/>
      <w:r>
        <w:rPr>
          <w:color w:val="auto"/>
          <w:sz w:val="24"/>
          <w:szCs w:val="24"/>
        </w:rPr>
        <w:t xml:space="preserve"> metode, med en konkret refleksionsramme med fokus på det der virker, og i den forbindelse anvendes video af pædagogen</w:t>
      </w:r>
      <w:r w:rsidR="00E03C30">
        <w:rPr>
          <w:color w:val="auto"/>
          <w:sz w:val="24"/>
          <w:szCs w:val="24"/>
        </w:rPr>
        <w:t>s</w:t>
      </w:r>
      <w:r>
        <w:rPr>
          <w:color w:val="auto"/>
          <w:sz w:val="24"/>
          <w:szCs w:val="24"/>
        </w:rPr>
        <w:t xml:space="preserve"> ageren sammen med børnene</w:t>
      </w:r>
    </w:p>
    <w:p w14:paraId="32001C21" w14:textId="77777777" w:rsidR="00674CE4" w:rsidRDefault="00674CE4" w:rsidP="008A5C9A">
      <w:pPr>
        <w:pStyle w:val="Ingenafstand"/>
        <w:rPr>
          <w:color w:val="auto"/>
          <w:sz w:val="24"/>
          <w:szCs w:val="24"/>
        </w:rPr>
      </w:pPr>
    </w:p>
    <w:p w14:paraId="48D0A822" w14:textId="68E25C79" w:rsidR="008A5C9A" w:rsidRDefault="008A5C9A" w:rsidP="008A5C9A">
      <w:pPr>
        <w:pStyle w:val="Ingenafstand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Fokusområder:</w:t>
      </w:r>
    </w:p>
    <w:p w14:paraId="4F027EB9" w14:textId="77777777" w:rsidR="00E03C30" w:rsidRPr="00E7314A" w:rsidRDefault="00E03C30" w:rsidP="008A5C9A">
      <w:pPr>
        <w:pStyle w:val="Ingenafstand"/>
        <w:rPr>
          <w:color w:val="auto"/>
          <w:sz w:val="24"/>
          <w:szCs w:val="24"/>
        </w:rPr>
      </w:pPr>
    </w:p>
    <w:p w14:paraId="1CB827EB" w14:textId="2DC46735" w:rsidR="008A5C9A" w:rsidRDefault="008A5C9A" w:rsidP="008A5C9A">
      <w:pPr>
        <w:pStyle w:val="Ingenafstand"/>
        <w:rPr>
          <w:color w:val="auto"/>
          <w:sz w:val="24"/>
          <w:szCs w:val="24"/>
        </w:rPr>
      </w:pPr>
    </w:p>
    <w:p w14:paraId="62B83A96" w14:textId="50AC80A1" w:rsidR="00E03C30" w:rsidRDefault="00E03C30" w:rsidP="008A5C9A">
      <w:pPr>
        <w:pStyle w:val="Ingenafstand"/>
        <w:rPr>
          <w:color w:val="auto"/>
          <w:sz w:val="24"/>
          <w:szCs w:val="24"/>
        </w:rPr>
      </w:pPr>
    </w:p>
    <w:p w14:paraId="04CF8F29" w14:textId="77777777" w:rsidR="00E03C30" w:rsidRPr="0044340B" w:rsidRDefault="00E03C30" w:rsidP="008A5C9A">
      <w:pPr>
        <w:pStyle w:val="Ingenafstand"/>
        <w:rPr>
          <w:color w:val="auto"/>
          <w:sz w:val="24"/>
          <w:szCs w:val="24"/>
        </w:rPr>
      </w:pPr>
    </w:p>
    <w:p w14:paraId="229C4FFB" w14:textId="77777777" w:rsidR="008A5C9A" w:rsidRPr="008A5C9A" w:rsidRDefault="008A5C9A" w:rsidP="008A5C9A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="Arial"/>
          <w:b/>
          <w:color w:val="2E74B5" w:themeColor="accent1" w:themeShade="BF"/>
          <w:sz w:val="24"/>
          <w:szCs w:val="24"/>
        </w:rPr>
      </w:pPr>
      <w:r w:rsidRPr="008A5C9A">
        <w:rPr>
          <w:rFonts w:cs="Arial"/>
          <w:b/>
          <w:color w:val="2E74B5" w:themeColor="accent1" w:themeShade="BF"/>
          <w:sz w:val="24"/>
          <w:szCs w:val="24"/>
        </w:rPr>
        <w:t>Aftaler om support og opfølgning</w:t>
      </w:r>
    </w:p>
    <w:p w14:paraId="732E9A6E" w14:textId="77777777" w:rsidR="00E03C30" w:rsidRDefault="00E03C30" w:rsidP="008A5C9A"/>
    <w:p w14:paraId="0F18DA03" w14:textId="17AE18ED" w:rsidR="00E03C30" w:rsidRDefault="00165179" w:rsidP="008A5C9A">
      <w:r>
        <w:t xml:space="preserve">Legepladsen vil være et punkt på næste </w:t>
      </w:r>
      <w:r w:rsidR="00224087">
        <w:t>Faglig fyrtårns netværksmøde</w:t>
      </w:r>
      <w:r>
        <w:t>. Den pædagogiske konsulent inviteres med.</w:t>
      </w:r>
    </w:p>
    <w:p w14:paraId="6BE16508" w14:textId="77777777" w:rsidR="00AC1801" w:rsidRDefault="00AC1801" w:rsidP="008A5C9A">
      <w:pPr>
        <w:spacing w:after="0" w:line="240" w:lineRule="auto"/>
      </w:pPr>
    </w:p>
    <w:p w14:paraId="1986E4A7" w14:textId="08F2F659" w:rsidR="008A5C9A" w:rsidRPr="008A5C9A" w:rsidRDefault="008A5C9A" w:rsidP="008A5C9A">
      <w:pPr>
        <w:spacing w:after="0" w:line="240" w:lineRule="auto"/>
      </w:pPr>
      <w:r w:rsidRPr="008A5C9A">
        <w:t>Opfølgning ved næste tilsyn</w:t>
      </w:r>
    </w:p>
    <w:p w14:paraId="66FE95B6" w14:textId="77777777" w:rsidR="008A5C9A" w:rsidRPr="008A5C9A" w:rsidRDefault="008A5C9A" w:rsidP="008A5C9A">
      <w:pPr>
        <w:spacing w:after="0" w:line="240" w:lineRule="auto"/>
      </w:pPr>
    </w:p>
    <w:p w14:paraId="0DEC3640" w14:textId="77777777" w:rsidR="008A5C9A" w:rsidRPr="008A5C9A" w:rsidRDefault="008A5C9A" w:rsidP="008A5C9A"/>
    <w:p w14:paraId="25D66931" w14:textId="23278B7A" w:rsidR="00843CF8" w:rsidRDefault="00843CF8"/>
    <w:sectPr w:rsidR="00843CF8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14F06" w14:textId="77777777" w:rsidR="001927D1" w:rsidRDefault="001927D1">
      <w:pPr>
        <w:spacing w:after="0" w:line="240" w:lineRule="auto"/>
      </w:pPr>
      <w:r>
        <w:separator/>
      </w:r>
    </w:p>
  </w:endnote>
  <w:endnote w:type="continuationSeparator" w:id="0">
    <w:p w14:paraId="3CCFA43E" w14:textId="77777777" w:rsidR="001927D1" w:rsidRDefault="0019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6773"/>
      <w:docPartObj>
        <w:docPartGallery w:val="Page Numbers (Bottom of Page)"/>
        <w:docPartUnique/>
      </w:docPartObj>
    </w:sdtPr>
    <w:sdtEndPr/>
    <w:sdtContent>
      <w:p w14:paraId="7AAACAE0" w14:textId="77777777" w:rsidR="006B5E64" w:rsidRDefault="006B5E6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35E2A6" w14:textId="77777777" w:rsidR="006B5E64" w:rsidRDefault="006B5E6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2858C" w14:textId="77777777" w:rsidR="001927D1" w:rsidRDefault="001927D1">
      <w:pPr>
        <w:spacing w:after="0" w:line="240" w:lineRule="auto"/>
      </w:pPr>
      <w:r>
        <w:separator/>
      </w:r>
    </w:p>
  </w:footnote>
  <w:footnote w:type="continuationSeparator" w:id="0">
    <w:p w14:paraId="3BF99638" w14:textId="77777777" w:rsidR="001927D1" w:rsidRDefault="0019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D4F"/>
    <w:multiLevelType w:val="hybridMultilevel"/>
    <w:tmpl w:val="7AA45E9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3274"/>
    <w:multiLevelType w:val="hybridMultilevel"/>
    <w:tmpl w:val="93F0F68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2987"/>
    <w:multiLevelType w:val="hybridMultilevel"/>
    <w:tmpl w:val="C532875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1491"/>
    <w:multiLevelType w:val="hybridMultilevel"/>
    <w:tmpl w:val="6FAA2F7E"/>
    <w:lvl w:ilvl="0" w:tplc="040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EC73FD"/>
    <w:multiLevelType w:val="hybridMultilevel"/>
    <w:tmpl w:val="EF4023F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0A02"/>
    <w:multiLevelType w:val="hybridMultilevel"/>
    <w:tmpl w:val="5EB4AF8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4215C"/>
    <w:multiLevelType w:val="hybridMultilevel"/>
    <w:tmpl w:val="16B2264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0060C"/>
    <w:multiLevelType w:val="hybridMultilevel"/>
    <w:tmpl w:val="53A07A5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E51E0"/>
    <w:multiLevelType w:val="hybridMultilevel"/>
    <w:tmpl w:val="7162298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12658"/>
    <w:multiLevelType w:val="hybridMultilevel"/>
    <w:tmpl w:val="596E4CF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20520"/>
    <w:multiLevelType w:val="hybridMultilevel"/>
    <w:tmpl w:val="A0FC67A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32D79"/>
    <w:multiLevelType w:val="hybridMultilevel"/>
    <w:tmpl w:val="7D9E938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24D47"/>
    <w:multiLevelType w:val="hybridMultilevel"/>
    <w:tmpl w:val="FA74EC9E"/>
    <w:lvl w:ilvl="0" w:tplc="2FDE9C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9A"/>
    <w:rsid w:val="000109EF"/>
    <w:rsid w:val="000261C0"/>
    <w:rsid w:val="00164080"/>
    <w:rsid w:val="00165179"/>
    <w:rsid w:val="001927D1"/>
    <w:rsid w:val="001A4B1E"/>
    <w:rsid w:val="001B547B"/>
    <w:rsid w:val="001B6873"/>
    <w:rsid w:val="00217838"/>
    <w:rsid w:val="00224087"/>
    <w:rsid w:val="00233F2C"/>
    <w:rsid w:val="0025369A"/>
    <w:rsid w:val="002878CC"/>
    <w:rsid w:val="002B59F8"/>
    <w:rsid w:val="003207AF"/>
    <w:rsid w:val="00376DB4"/>
    <w:rsid w:val="003B7C3D"/>
    <w:rsid w:val="003C0442"/>
    <w:rsid w:val="003E6F51"/>
    <w:rsid w:val="00445A6E"/>
    <w:rsid w:val="004C6C1E"/>
    <w:rsid w:val="0055643D"/>
    <w:rsid w:val="005F6D5D"/>
    <w:rsid w:val="00633D1A"/>
    <w:rsid w:val="00674CE4"/>
    <w:rsid w:val="006A6577"/>
    <w:rsid w:val="006B10E6"/>
    <w:rsid w:val="006B5E64"/>
    <w:rsid w:val="007461DF"/>
    <w:rsid w:val="007771A2"/>
    <w:rsid w:val="007D30A8"/>
    <w:rsid w:val="00824022"/>
    <w:rsid w:val="00843CF8"/>
    <w:rsid w:val="00850459"/>
    <w:rsid w:val="00875AA7"/>
    <w:rsid w:val="00880886"/>
    <w:rsid w:val="008A5C9A"/>
    <w:rsid w:val="008B47E0"/>
    <w:rsid w:val="0090411B"/>
    <w:rsid w:val="0093484D"/>
    <w:rsid w:val="009F2FC5"/>
    <w:rsid w:val="00A07A59"/>
    <w:rsid w:val="00A118DE"/>
    <w:rsid w:val="00A3079D"/>
    <w:rsid w:val="00A3481A"/>
    <w:rsid w:val="00AC1801"/>
    <w:rsid w:val="00B4009B"/>
    <w:rsid w:val="00B71897"/>
    <w:rsid w:val="00B95632"/>
    <w:rsid w:val="00BA42D6"/>
    <w:rsid w:val="00BB3689"/>
    <w:rsid w:val="00C13FCF"/>
    <w:rsid w:val="00C955A9"/>
    <w:rsid w:val="00D155F2"/>
    <w:rsid w:val="00D27A48"/>
    <w:rsid w:val="00D646E4"/>
    <w:rsid w:val="00D927C9"/>
    <w:rsid w:val="00DD36B7"/>
    <w:rsid w:val="00E03C30"/>
    <w:rsid w:val="00E71354"/>
    <w:rsid w:val="00F1539D"/>
    <w:rsid w:val="00FA2B3F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E48B"/>
  <w15:chartTrackingRefBased/>
  <w15:docId w15:val="{A2949B88-E64C-45B1-8602-E3CB00F2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79D"/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539D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55F2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547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118DE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1539D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155F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B547B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118DE"/>
    <w:rPr>
      <w:rFonts w:ascii="Arial" w:eastAsiaTheme="majorEastAsia" w:hAnsi="Arial" w:cstheme="majorBidi"/>
      <w:b/>
      <w:iCs/>
      <w:color w:val="000000" w:themeColor="text1"/>
    </w:rPr>
  </w:style>
  <w:style w:type="paragraph" w:styleId="Sidefod">
    <w:name w:val="footer"/>
    <w:basedOn w:val="Normal"/>
    <w:link w:val="SidefodTegn"/>
    <w:uiPriority w:val="99"/>
    <w:unhideWhenUsed/>
    <w:rsid w:val="008A5C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5C9A"/>
    <w:rPr>
      <w:rFonts w:ascii="Arial" w:hAnsi="Arial"/>
      <w:color w:val="000000" w:themeColor="text1"/>
    </w:rPr>
  </w:style>
  <w:style w:type="paragraph" w:styleId="Ingenafstand">
    <w:name w:val="No Spacing"/>
    <w:uiPriority w:val="1"/>
    <w:qFormat/>
    <w:rsid w:val="008A5C9A"/>
    <w:pPr>
      <w:spacing w:after="0" w:line="240" w:lineRule="auto"/>
    </w:pPr>
    <w:rPr>
      <w:rFonts w:ascii="Arial" w:hAnsi="Arial"/>
      <w:color w:val="000000" w:themeColor="text1"/>
    </w:rPr>
  </w:style>
  <w:style w:type="character" w:styleId="Pladsholdertekst">
    <w:name w:val="Placeholder Text"/>
    <w:basedOn w:val="Standardskrifttypeiafsnit"/>
    <w:uiPriority w:val="99"/>
    <w:semiHidden/>
    <w:rsid w:val="000109EF"/>
    <w:rPr>
      <w:color w:val="808080"/>
    </w:rPr>
  </w:style>
  <w:style w:type="paragraph" w:styleId="Listeafsnit">
    <w:name w:val="List Paragraph"/>
    <w:basedOn w:val="Normal"/>
    <w:qFormat/>
    <w:rsid w:val="00843CF8"/>
    <w:pPr>
      <w:spacing w:after="200" w:line="276" w:lineRule="auto"/>
      <w:ind w:left="720"/>
      <w:contextualSpacing/>
    </w:pPr>
    <w:rPr>
      <w:color w:va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3C30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FA2A86764A46F8875C51069AF439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304BFA-06DB-4C9D-AE7F-4BD5F8DC4D0D}"/>
      </w:docPartPr>
      <w:docPartBody>
        <w:p w:rsidR="00AE47F7" w:rsidRDefault="00C51DFE" w:rsidP="00C51DFE">
          <w:pPr>
            <w:pStyle w:val="9AFA2A86764A46F8875C51069AF4397A"/>
          </w:pPr>
          <w:r w:rsidRPr="00A1648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4945AA31D0B4D898FC57AB22C2D38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72011D-431D-4620-B8FD-88DB2231C0B7}"/>
      </w:docPartPr>
      <w:docPartBody>
        <w:p w:rsidR="00AE47F7" w:rsidRDefault="00C51DFE" w:rsidP="00C51DFE">
          <w:pPr>
            <w:pStyle w:val="24945AA31D0B4D898FC57AB22C2D38B2"/>
          </w:pPr>
          <w:r w:rsidRPr="00A1648E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B3CC9170EFCA413C922FFDF47002D2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434DB2-A7DE-4D13-BA2D-9A703B3ED74B}"/>
      </w:docPartPr>
      <w:docPartBody>
        <w:p w:rsidR="00AE47F7" w:rsidRDefault="00C51DFE" w:rsidP="00C51DFE">
          <w:pPr>
            <w:pStyle w:val="B3CC9170EFCA413C922FFDF47002D22E"/>
          </w:pPr>
          <w:r w:rsidRPr="00A1648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0F544F933C240BDABBB93DE19E7ED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B7579D-C1D5-44CF-898D-8351AF8932D0}"/>
      </w:docPartPr>
      <w:docPartBody>
        <w:p w:rsidR="00AE47F7" w:rsidRDefault="00C51DFE" w:rsidP="00C51DFE">
          <w:pPr>
            <w:pStyle w:val="10F544F933C240BDABBB93DE19E7ED61"/>
          </w:pPr>
          <w:r w:rsidRPr="00A1648E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FE"/>
    <w:rsid w:val="00A25197"/>
    <w:rsid w:val="00AE47F7"/>
    <w:rsid w:val="00C51DFE"/>
    <w:rsid w:val="00DC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51DFE"/>
    <w:rPr>
      <w:color w:val="808080"/>
    </w:rPr>
  </w:style>
  <w:style w:type="paragraph" w:customStyle="1" w:styleId="9AFA2A86764A46F8875C51069AF4397A">
    <w:name w:val="9AFA2A86764A46F8875C51069AF4397A"/>
    <w:rsid w:val="00C51DFE"/>
  </w:style>
  <w:style w:type="paragraph" w:customStyle="1" w:styleId="24945AA31D0B4D898FC57AB22C2D38B2">
    <w:name w:val="24945AA31D0B4D898FC57AB22C2D38B2"/>
    <w:rsid w:val="00C51DFE"/>
  </w:style>
  <w:style w:type="paragraph" w:customStyle="1" w:styleId="B3CC9170EFCA413C922FFDF47002D22E">
    <w:name w:val="B3CC9170EFCA413C922FFDF47002D22E"/>
    <w:rsid w:val="00C51DFE"/>
  </w:style>
  <w:style w:type="paragraph" w:customStyle="1" w:styleId="10F544F933C240BDABBB93DE19E7ED61">
    <w:name w:val="10F544F933C240BDABBB93DE19E7ED61"/>
    <w:rsid w:val="00C51D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1474</Words>
  <Characters>8244</Characters>
  <Application>Microsoft Office Word</Application>
  <DocSecurity>0</DocSecurity>
  <Lines>216</Lines>
  <Paragraphs>138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Petræus</dc:creator>
  <cp:keywords/>
  <dc:description/>
  <cp:lastModifiedBy>Ulla Kaasgaard</cp:lastModifiedBy>
  <cp:revision>7</cp:revision>
  <cp:lastPrinted>2022-04-20T11:57:00Z</cp:lastPrinted>
  <dcterms:created xsi:type="dcterms:W3CDTF">2022-04-20T11:59:00Z</dcterms:created>
  <dcterms:modified xsi:type="dcterms:W3CDTF">2022-04-29T06:26:00Z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adreDocumentId">
    <vt:i4>5626214</vt:i4>
  </property>
  <property fmtid="{D5CDD505-2E9C-101B-9397-08002B2CF9AE}" pid="3" name="AcadreCaseId">
    <vt:i4>617308</vt:i4>
  </property>
  <property fmtid="{D5CDD505-2E9C-101B-9397-08002B2CF9AE}" pid="4" name="OfficeInstanceGUID">
    <vt:lpwstr>{19B66E15-CA96-47B3-9461-9B0B8B30C030}</vt:lpwstr>
  </property>
</Properties>
</file>